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91BF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4929BFB4" w14:textId="77777777" w:rsidR="000F5ED4" w:rsidRPr="004F3071" w:rsidRDefault="000F5ED4" w:rsidP="00A77334">
      <w:pPr>
        <w:pStyle w:val="1"/>
        <w:rPr>
          <w:sz w:val="28"/>
          <w:szCs w:val="28"/>
        </w:rPr>
      </w:pPr>
      <w:bookmarkStart w:id="0" w:name="_Toc530487204"/>
      <w:r w:rsidRPr="004F3071">
        <w:rPr>
          <w:sz w:val="28"/>
          <w:szCs w:val="28"/>
        </w:rPr>
        <w:t>РАЗДЕЛ 1. ХАРАКТЕРИСТИКА ОРГАНИЗАЦИИ И СТРАТЕГИЯ РАЗВИТИЯ</w:t>
      </w:r>
      <w:bookmarkEnd w:id="0"/>
      <w:r w:rsidRPr="004F3071">
        <w:rPr>
          <w:sz w:val="28"/>
          <w:szCs w:val="28"/>
        </w:rPr>
        <w:t xml:space="preserve"> </w:t>
      </w:r>
    </w:p>
    <w:p w14:paraId="61AC2D3D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  СПК «Покровский» создан путем преобразования колхоза «Победа» 10.07.2003 года и зарегистрирован в Едином государственном реестре юридических лиц и индивидуальных предпринимателей за №200227786.</w:t>
      </w:r>
    </w:p>
    <w:p w14:paraId="255056A0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ab/>
        <w:t>Открытое акционерное общество «</w:t>
      </w:r>
      <w:proofErr w:type="gramStart"/>
      <w:r w:rsidRPr="004F3071">
        <w:rPr>
          <w:rFonts w:ascii="Times New Roman" w:hAnsi="Times New Roman"/>
          <w:sz w:val="28"/>
          <w:szCs w:val="28"/>
        </w:rPr>
        <w:t>Покровский»  зарегистрировано</w:t>
      </w:r>
      <w:proofErr w:type="gramEnd"/>
      <w:r w:rsidRPr="004F3071">
        <w:rPr>
          <w:rFonts w:ascii="Times New Roman" w:hAnsi="Times New Roman"/>
          <w:sz w:val="28"/>
          <w:szCs w:val="28"/>
        </w:rPr>
        <w:t xml:space="preserve"> в едином государственном реестре юридических лиц и индивидуальных предпринимателей за № 200227786 Кобринским районным исполнительным комитетом 30 декабря 2015 путем преобразования СПК «Покровский».</w:t>
      </w:r>
    </w:p>
    <w:p w14:paraId="16180D52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  Согласно решению Кобринского райисполкома № 1613 от 12.11.2018, решению совместного общего собрания акционеров №1 от 19.12.2018, ОАО «Покровский» является правопреемником всех прав и обязанностей ОАО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Минянка</w:t>
      </w:r>
      <w:proofErr w:type="spellEnd"/>
      <w:r w:rsidRPr="004F3071">
        <w:rPr>
          <w:rFonts w:ascii="Times New Roman" w:hAnsi="Times New Roman"/>
          <w:sz w:val="28"/>
          <w:szCs w:val="28"/>
        </w:rPr>
        <w:t>», реорганизованного в порядке присоединения к нему.</w:t>
      </w:r>
    </w:p>
    <w:p w14:paraId="33C3CA6C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  ПХС «Зосимы» присоединен к колхозу «Звезда» 09.08.2000 (документы находились на </w:t>
      </w:r>
      <w:proofErr w:type="gramStart"/>
      <w:r w:rsidRPr="004F3071">
        <w:rPr>
          <w:rFonts w:ascii="Times New Roman" w:hAnsi="Times New Roman"/>
          <w:sz w:val="28"/>
          <w:szCs w:val="28"/>
        </w:rPr>
        <w:t>хранении  в</w:t>
      </w:r>
      <w:proofErr w:type="gramEnd"/>
      <w:r w:rsidRPr="004F3071">
        <w:rPr>
          <w:rFonts w:ascii="Times New Roman" w:hAnsi="Times New Roman"/>
          <w:sz w:val="28"/>
          <w:szCs w:val="28"/>
        </w:rPr>
        <w:t xml:space="preserve"> СПК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Минянский</w:t>
      </w:r>
      <w:proofErr w:type="spellEnd"/>
      <w:r w:rsidRPr="004F3071">
        <w:rPr>
          <w:rFonts w:ascii="Times New Roman" w:hAnsi="Times New Roman"/>
          <w:sz w:val="28"/>
          <w:szCs w:val="28"/>
        </w:rPr>
        <w:t xml:space="preserve">»). </w:t>
      </w:r>
    </w:p>
    <w:p w14:paraId="79395D95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  Колхоз «Дружба» организован 01.01.1950, реорганизован в совхоз «Звезда» 09.12.1969 года (протокол от 20.04.1970).</w:t>
      </w:r>
    </w:p>
    <w:p w14:paraId="28C820DB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 Совхоз «Звезда» реорганизован в колхоз «Звезда» 01.10.1990 года (протокол от 06.10.1990 года).</w:t>
      </w:r>
    </w:p>
    <w:p w14:paraId="20A131A0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ПСХ «Зосимы» присоединено к колхозу «Звезда» 09.08.2000 года.</w:t>
      </w:r>
    </w:p>
    <w:p w14:paraId="62F98636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Колхоз «Звезда» переименован в СПК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Минянский</w:t>
      </w:r>
      <w:proofErr w:type="spellEnd"/>
      <w:r w:rsidRPr="004F3071">
        <w:rPr>
          <w:rFonts w:ascii="Times New Roman" w:hAnsi="Times New Roman"/>
          <w:sz w:val="28"/>
          <w:szCs w:val="28"/>
        </w:rPr>
        <w:t>» 24.07.2003 года (протокол №2 от 03.05.2003 года).</w:t>
      </w:r>
    </w:p>
    <w:p w14:paraId="199EC393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СПК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Минянский</w:t>
      </w:r>
      <w:proofErr w:type="spellEnd"/>
      <w:r w:rsidRPr="004F3071">
        <w:rPr>
          <w:rFonts w:ascii="Times New Roman" w:hAnsi="Times New Roman"/>
          <w:sz w:val="28"/>
          <w:szCs w:val="28"/>
        </w:rPr>
        <w:t>» реорганизован путем присоединения к ОАО «</w:t>
      </w:r>
      <w:proofErr w:type="spellStart"/>
      <w:r w:rsidRPr="004F3071">
        <w:rPr>
          <w:rFonts w:ascii="Times New Roman" w:hAnsi="Times New Roman"/>
          <w:sz w:val="28"/>
          <w:szCs w:val="28"/>
        </w:rPr>
        <w:t>Кобринрайагросервис</w:t>
      </w:r>
      <w:proofErr w:type="spellEnd"/>
      <w:r w:rsidRPr="004F3071">
        <w:rPr>
          <w:rFonts w:ascii="Times New Roman" w:hAnsi="Times New Roman"/>
          <w:sz w:val="28"/>
          <w:szCs w:val="28"/>
        </w:rPr>
        <w:t xml:space="preserve">» (решение общего собрания № 3 от 16.03.2009 года). </w:t>
      </w:r>
    </w:p>
    <w:p w14:paraId="7AC19ED6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ОАО «</w:t>
      </w:r>
      <w:proofErr w:type="spellStart"/>
      <w:r w:rsidRPr="004F3071">
        <w:rPr>
          <w:rFonts w:ascii="Times New Roman" w:hAnsi="Times New Roman"/>
          <w:sz w:val="28"/>
          <w:szCs w:val="28"/>
        </w:rPr>
        <w:t>Кобринрайагросервис</w:t>
      </w:r>
      <w:proofErr w:type="spellEnd"/>
      <w:r w:rsidRPr="004F307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4F3071">
        <w:rPr>
          <w:rFonts w:ascii="Times New Roman" w:hAnsi="Times New Roman"/>
          <w:sz w:val="28"/>
          <w:szCs w:val="28"/>
        </w:rPr>
        <w:t>зарегистрировано  решением</w:t>
      </w:r>
      <w:proofErr w:type="gramEnd"/>
      <w:r w:rsidRPr="004F3071">
        <w:rPr>
          <w:rFonts w:ascii="Times New Roman" w:hAnsi="Times New Roman"/>
          <w:sz w:val="28"/>
          <w:szCs w:val="28"/>
        </w:rPr>
        <w:t xml:space="preserve"> Кобринского РИК № 91 от 24.12.1996 года.  </w:t>
      </w:r>
    </w:p>
    <w:p w14:paraId="70F78009" w14:textId="77777777" w:rsidR="000F5ED4" w:rsidRPr="004F3071" w:rsidRDefault="000F5ED4" w:rsidP="00A7733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 xml:space="preserve">           ОАО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Минянка</w:t>
      </w:r>
      <w:proofErr w:type="spellEnd"/>
      <w:r w:rsidRPr="004F3071">
        <w:rPr>
          <w:rFonts w:ascii="Times New Roman" w:hAnsi="Times New Roman"/>
          <w:sz w:val="28"/>
          <w:szCs w:val="28"/>
        </w:rPr>
        <w:t>» создано в процессе реорганизации путем выделения сельскохозяйственного производственного участка «</w:t>
      </w:r>
      <w:proofErr w:type="spellStart"/>
      <w:r w:rsidRPr="004F3071">
        <w:rPr>
          <w:rFonts w:ascii="Times New Roman" w:hAnsi="Times New Roman"/>
          <w:sz w:val="28"/>
          <w:szCs w:val="28"/>
        </w:rPr>
        <w:t>Минянка</w:t>
      </w:r>
      <w:proofErr w:type="spellEnd"/>
      <w:r w:rsidRPr="004F3071">
        <w:rPr>
          <w:rFonts w:ascii="Times New Roman" w:hAnsi="Times New Roman"/>
          <w:sz w:val="28"/>
          <w:szCs w:val="28"/>
        </w:rPr>
        <w:t>» из состава ОАО «</w:t>
      </w:r>
      <w:proofErr w:type="spellStart"/>
      <w:r w:rsidRPr="004F3071">
        <w:rPr>
          <w:rFonts w:ascii="Times New Roman" w:hAnsi="Times New Roman"/>
          <w:sz w:val="28"/>
          <w:szCs w:val="28"/>
        </w:rPr>
        <w:t>Кобринрайагросервис</w:t>
      </w:r>
      <w:proofErr w:type="spellEnd"/>
      <w:r w:rsidRPr="004F3071">
        <w:rPr>
          <w:rFonts w:ascii="Times New Roman" w:hAnsi="Times New Roman"/>
          <w:sz w:val="28"/>
          <w:szCs w:val="28"/>
        </w:rPr>
        <w:t xml:space="preserve">» (решение общего собрания </w:t>
      </w:r>
      <w:proofErr w:type="gramStart"/>
      <w:r w:rsidRPr="004F3071">
        <w:rPr>
          <w:rFonts w:ascii="Times New Roman" w:hAnsi="Times New Roman"/>
          <w:sz w:val="28"/>
          <w:szCs w:val="28"/>
        </w:rPr>
        <w:t>акционеров  №</w:t>
      </w:r>
      <w:proofErr w:type="gramEnd"/>
      <w:r w:rsidRPr="004F3071">
        <w:rPr>
          <w:rFonts w:ascii="Times New Roman" w:hAnsi="Times New Roman"/>
          <w:sz w:val="28"/>
          <w:szCs w:val="28"/>
        </w:rPr>
        <w:t xml:space="preserve"> 1 от 26.05.2015 года, государственная регистрация № 291388889 от 28.05.2015).</w:t>
      </w:r>
    </w:p>
    <w:p w14:paraId="61F7C2B1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Адрес открытого акционерного общества «Покровский»: 225140 РБ, Брестская область, Кобринский район, </w:t>
      </w:r>
      <w:proofErr w:type="spellStart"/>
      <w:r w:rsidRPr="004F3071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F30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3071">
        <w:rPr>
          <w:rFonts w:ascii="Times New Roman" w:hAnsi="Times New Roman" w:cs="Times New Roman"/>
          <w:sz w:val="28"/>
          <w:szCs w:val="28"/>
        </w:rPr>
        <w:t>Буховичи,  ул.</w:t>
      </w:r>
      <w:proofErr w:type="gramEnd"/>
      <w:r w:rsidRPr="004F3071">
        <w:rPr>
          <w:rFonts w:ascii="Times New Roman" w:hAnsi="Times New Roman" w:cs="Times New Roman"/>
          <w:sz w:val="28"/>
          <w:szCs w:val="28"/>
        </w:rPr>
        <w:t xml:space="preserve"> Центральная, 2.</w:t>
      </w:r>
    </w:p>
    <w:p w14:paraId="78F4F004" w14:textId="77777777" w:rsidR="000F5ED4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01.01.2026 года общество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владеет  2</w:t>
      </w:r>
      <w:proofErr w:type="gramEnd"/>
      <w:r>
        <w:rPr>
          <w:rFonts w:ascii="Times New Roman" w:hAnsi="Times New Roman" w:cs="Times New Roman"/>
          <w:sz w:val="28"/>
          <w:szCs w:val="28"/>
        </w:rPr>
        <w:t> 667 простыми акциями.</w:t>
      </w:r>
    </w:p>
    <w:p w14:paraId="67A8C2FC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Состав акционеров:</w:t>
      </w:r>
    </w:p>
    <w:p w14:paraId="504D2F5D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- Кобринский РИК</w:t>
      </w:r>
      <w:r>
        <w:rPr>
          <w:rFonts w:ascii="Times New Roman" w:hAnsi="Times New Roman" w:cs="Times New Roman"/>
          <w:sz w:val="28"/>
          <w:szCs w:val="28"/>
        </w:rPr>
        <w:t xml:space="preserve"> – 84,1% общего количества акций</w:t>
      </w:r>
      <w:r w:rsidRPr="004F3071">
        <w:rPr>
          <w:rFonts w:ascii="Times New Roman" w:hAnsi="Times New Roman" w:cs="Times New Roman"/>
          <w:sz w:val="28"/>
          <w:szCs w:val="28"/>
        </w:rPr>
        <w:t>;</w:t>
      </w:r>
    </w:p>
    <w:p w14:paraId="3C1ED941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-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– 15,9</w:t>
      </w:r>
      <w:proofErr w:type="gramStart"/>
      <w:r>
        <w:rPr>
          <w:rFonts w:ascii="Times New Roman" w:hAnsi="Times New Roman" w:cs="Times New Roman"/>
          <w:sz w:val="28"/>
          <w:szCs w:val="28"/>
        </w:rPr>
        <w:t>%  общего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количества акций</w:t>
      </w:r>
      <w:r w:rsidRPr="004F3071">
        <w:rPr>
          <w:rFonts w:ascii="Times New Roman" w:hAnsi="Times New Roman" w:cs="Times New Roman"/>
          <w:sz w:val="28"/>
          <w:szCs w:val="28"/>
        </w:rPr>
        <w:t>.</w:t>
      </w:r>
    </w:p>
    <w:p w14:paraId="06815D9F" w14:textId="77777777" w:rsidR="000F5ED4" w:rsidRPr="00E95197" w:rsidRDefault="000F5ED4" w:rsidP="00A77334">
      <w:pPr>
        <w:rPr>
          <w:rFonts w:ascii="Times New Roman" w:hAnsi="Times New Roman" w:cs="Times New Roman"/>
          <w:b/>
          <w:sz w:val="28"/>
          <w:szCs w:val="28"/>
        </w:rPr>
      </w:pPr>
      <w:r w:rsidRPr="00E95197">
        <w:rPr>
          <w:rFonts w:ascii="Times New Roman" w:hAnsi="Times New Roman" w:cs="Times New Roman"/>
          <w:b/>
          <w:sz w:val="28"/>
          <w:szCs w:val="28"/>
        </w:rPr>
        <w:t>Цель и виды деятельности организации.</w:t>
      </w:r>
    </w:p>
    <w:p w14:paraId="2BF1496C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Основной целью ОАО «Покровский» является получение прибыли и улучшения материального благосостояния работников общества. </w:t>
      </w:r>
    </w:p>
    <w:p w14:paraId="629A7199" w14:textId="77777777" w:rsidR="000F5ED4" w:rsidRPr="004F3071" w:rsidRDefault="000F5ED4" w:rsidP="00A77334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ООО «Покровский» осуществляет следующие виды деятельности (код ОКЭД по ОКРБ 005-2011):</w:t>
      </w:r>
    </w:p>
    <w:p w14:paraId="5A04F1B7" w14:textId="77777777" w:rsidR="000F5ED4" w:rsidRPr="004F3071" w:rsidRDefault="000F5ED4" w:rsidP="00A77334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- 01500 - Смешанное сельское хозяйство.</w:t>
      </w:r>
    </w:p>
    <w:p w14:paraId="0AB9F258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Стратегической целью ОАО «Покровский» является перспективное развитие предприятия, заключающееся в создании условий, направленных на техническое перевооружение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3071">
        <w:rPr>
          <w:rFonts w:ascii="Times New Roman" w:hAnsi="Times New Roman" w:cs="Times New Roman"/>
          <w:sz w:val="28"/>
          <w:szCs w:val="28"/>
        </w:rPr>
        <w:t xml:space="preserve"> производства, наращивание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071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071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071">
        <w:rPr>
          <w:rFonts w:ascii="Times New Roman" w:hAnsi="Times New Roman" w:cs="Times New Roman"/>
          <w:sz w:val="28"/>
          <w:szCs w:val="28"/>
        </w:rPr>
        <w:t xml:space="preserve"> молока</w:t>
      </w:r>
      <w:r>
        <w:rPr>
          <w:rFonts w:ascii="Times New Roman" w:hAnsi="Times New Roman" w:cs="Times New Roman"/>
          <w:sz w:val="28"/>
          <w:szCs w:val="28"/>
        </w:rPr>
        <w:t xml:space="preserve"> и продукции растениеводства</w:t>
      </w:r>
      <w:r w:rsidRPr="004F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3071">
        <w:rPr>
          <w:rFonts w:ascii="Times New Roman" w:hAnsi="Times New Roman" w:cs="Times New Roman"/>
          <w:sz w:val="28"/>
          <w:szCs w:val="28"/>
        </w:rPr>
        <w:t xml:space="preserve">с изменением структуры производимой продукции в </w:t>
      </w:r>
      <w:r w:rsidRPr="004F3071">
        <w:rPr>
          <w:rFonts w:ascii="Times New Roman" w:hAnsi="Times New Roman" w:cs="Times New Roman"/>
          <w:sz w:val="28"/>
          <w:szCs w:val="28"/>
        </w:rPr>
        <w:lastRenderedPageBreak/>
        <w:t>сторону наиболее качественного и рентабельного вида, произведенного на основе современной технологии.</w:t>
      </w:r>
    </w:p>
    <w:p w14:paraId="1A92CCEC" w14:textId="77777777" w:rsidR="000F5ED4" w:rsidRPr="00E56C23" w:rsidRDefault="000F5ED4" w:rsidP="00A77334">
      <w:pPr>
        <w:tabs>
          <w:tab w:val="left" w:pos="31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  <w:r w:rsidRPr="00E56C23">
        <w:rPr>
          <w:rFonts w:ascii="Times New Roman" w:hAnsi="Times New Roman" w:cs="Times New Roman"/>
          <w:sz w:val="28"/>
          <w:szCs w:val="28"/>
        </w:rPr>
        <w:t xml:space="preserve"> специализируется на производстве молока и мяса КРС (мясо-молочное направление), также занимается выращиванием зерновых и зернобобовых культур в </w:t>
      </w:r>
      <w:proofErr w:type="gramStart"/>
      <w:r w:rsidRPr="00E56C23">
        <w:rPr>
          <w:rFonts w:ascii="Times New Roman" w:hAnsi="Times New Roman" w:cs="Times New Roman"/>
          <w:sz w:val="28"/>
          <w:szCs w:val="28"/>
        </w:rPr>
        <w:t>ассортименте,  технических</w:t>
      </w:r>
      <w:proofErr w:type="gramEnd"/>
      <w:r w:rsidRPr="00E56C23">
        <w:rPr>
          <w:rFonts w:ascii="Times New Roman" w:hAnsi="Times New Roman" w:cs="Times New Roman"/>
          <w:sz w:val="28"/>
          <w:szCs w:val="28"/>
        </w:rPr>
        <w:t xml:space="preserve"> культур (рапс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C23">
        <w:rPr>
          <w:rFonts w:ascii="Times New Roman" w:hAnsi="Times New Roman" w:cs="Times New Roman"/>
          <w:sz w:val="28"/>
          <w:szCs w:val="28"/>
        </w:rPr>
        <w:t>), сахарной свеклы, производит заготовку сенажа и силоса</w:t>
      </w:r>
      <w:r>
        <w:rPr>
          <w:rFonts w:ascii="Times New Roman" w:hAnsi="Times New Roman" w:cs="Times New Roman"/>
          <w:sz w:val="28"/>
          <w:szCs w:val="28"/>
        </w:rPr>
        <w:t>, сена</w:t>
      </w:r>
      <w:r w:rsidRPr="00E56C23">
        <w:rPr>
          <w:rFonts w:ascii="Times New Roman" w:hAnsi="Times New Roman" w:cs="Times New Roman"/>
          <w:sz w:val="28"/>
          <w:szCs w:val="28"/>
        </w:rPr>
        <w:t>.</w:t>
      </w:r>
    </w:p>
    <w:p w14:paraId="0CCC40FF" w14:textId="77777777" w:rsidR="000F5ED4" w:rsidRPr="00E56C23" w:rsidRDefault="000F5ED4" w:rsidP="00A773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6C23">
        <w:rPr>
          <w:rFonts w:ascii="Times New Roman" w:hAnsi="Times New Roman" w:cs="Times New Roman"/>
          <w:sz w:val="28"/>
          <w:szCs w:val="28"/>
        </w:rPr>
        <w:t xml:space="preserve">ОАО находится на незначительном расстоянии от заготовительных </w:t>
      </w:r>
      <w:proofErr w:type="gramStart"/>
      <w:r w:rsidRPr="00E56C23">
        <w:rPr>
          <w:rFonts w:ascii="Times New Roman" w:hAnsi="Times New Roman" w:cs="Times New Roman"/>
          <w:sz w:val="28"/>
          <w:szCs w:val="28"/>
        </w:rPr>
        <w:t>организаций:  мясокомбинат</w:t>
      </w:r>
      <w:proofErr w:type="gramEnd"/>
      <w:r w:rsidRPr="00E56C23">
        <w:rPr>
          <w:rFonts w:ascii="Times New Roman" w:hAnsi="Times New Roman" w:cs="Times New Roman"/>
          <w:sz w:val="28"/>
          <w:szCs w:val="28"/>
        </w:rPr>
        <w:t xml:space="preserve"> – 14 км, хлебоприемное предприятие  - 10 км, дороги и подъездные пути с твердым     покрытием.  </w:t>
      </w:r>
    </w:p>
    <w:p w14:paraId="12E62026" w14:textId="77777777" w:rsidR="000F5ED4" w:rsidRPr="00E56C23" w:rsidRDefault="000F5ED4" w:rsidP="00A773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6C23">
        <w:rPr>
          <w:rFonts w:ascii="Times New Roman" w:hAnsi="Times New Roman" w:cs="Times New Roman"/>
          <w:sz w:val="28"/>
          <w:szCs w:val="28"/>
        </w:rPr>
        <w:t>Много лет предприятие работает с прибылью и положительной рентабельностью реализации.</w:t>
      </w:r>
    </w:p>
    <w:p w14:paraId="216C1D69" w14:textId="77777777" w:rsidR="000F5ED4" w:rsidRPr="00E56C23" w:rsidRDefault="000F5ED4" w:rsidP="00A773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56C23">
        <w:rPr>
          <w:rFonts w:ascii="Times New Roman" w:hAnsi="Times New Roman" w:cs="Times New Roman"/>
          <w:sz w:val="28"/>
          <w:szCs w:val="28"/>
        </w:rPr>
        <w:t xml:space="preserve">Общая земельная площадь ОАО «Покровский» составляет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E56C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6C23">
        <w:rPr>
          <w:rFonts w:ascii="Times New Roman" w:hAnsi="Times New Roman" w:cs="Times New Roman"/>
          <w:sz w:val="28"/>
          <w:szCs w:val="28"/>
        </w:rPr>
        <w:t xml:space="preserve"> га, в том числе сельскохозяйственные угодья занимают 726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6C23">
        <w:rPr>
          <w:rFonts w:ascii="Times New Roman" w:hAnsi="Times New Roman" w:cs="Times New Roman"/>
          <w:sz w:val="28"/>
          <w:szCs w:val="28"/>
        </w:rPr>
        <w:t xml:space="preserve"> га, из них пашня – 50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E56C23">
        <w:rPr>
          <w:rFonts w:ascii="Times New Roman" w:hAnsi="Times New Roman" w:cs="Times New Roman"/>
          <w:sz w:val="28"/>
          <w:szCs w:val="28"/>
        </w:rPr>
        <w:t xml:space="preserve"> га. </w:t>
      </w:r>
    </w:p>
    <w:p w14:paraId="4BB1032F" w14:textId="77777777" w:rsidR="000F5ED4" w:rsidRPr="004F3071" w:rsidRDefault="000F5ED4" w:rsidP="00A773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Для дальнейшего улучшения финансового состояния основными </w:t>
      </w:r>
      <w:proofErr w:type="gramStart"/>
      <w:r w:rsidRPr="004F3071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3071">
        <w:rPr>
          <w:rFonts w:ascii="Times New Roman" w:hAnsi="Times New Roman" w:cs="Times New Roman"/>
          <w:sz w:val="28"/>
          <w:szCs w:val="28"/>
        </w:rPr>
        <w:t>ОАО «Покровский» являются:</w:t>
      </w:r>
    </w:p>
    <w:p w14:paraId="60D40B32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- закрепление достигнутых результатов;</w:t>
      </w:r>
    </w:p>
    <w:p w14:paraId="41BE774C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3071">
        <w:rPr>
          <w:rFonts w:ascii="Times New Roman" w:hAnsi="Times New Roman" w:cs="Times New Roman"/>
          <w:sz w:val="28"/>
          <w:szCs w:val="28"/>
        </w:rPr>
        <w:t>снижение  дебиторской</w:t>
      </w:r>
      <w:proofErr w:type="gramEnd"/>
      <w:r w:rsidRPr="004F3071">
        <w:rPr>
          <w:rFonts w:ascii="Times New Roman" w:hAnsi="Times New Roman" w:cs="Times New Roman"/>
          <w:sz w:val="28"/>
          <w:szCs w:val="28"/>
        </w:rPr>
        <w:t xml:space="preserve"> задолженности;</w:t>
      </w:r>
    </w:p>
    <w:p w14:paraId="42F37B4C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- наращивание собственного оборотного капитала;</w:t>
      </w:r>
    </w:p>
    <w:p w14:paraId="11CDE08A" w14:textId="77777777" w:rsidR="000F5ED4" w:rsidRPr="004F3071" w:rsidRDefault="000F5ED4" w:rsidP="00A77334">
      <w:pPr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- повышение уровня рентабельности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  <w:r w:rsidRPr="004F3071">
        <w:rPr>
          <w:rFonts w:ascii="Times New Roman" w:hAnsi="Times New Roman" w:cs="Times New Roman"/>
          <w:sz w:val="28"/>
          <w:szCs w:val="28"/>
        </w:rPr>
        <w:t xml:space="preserve"> за счет снижения затрат и увеличения выручки от реализации с/х продукции.    </w:t>
      </w:r>
    </w:p>
    <w:p w14:paraId="222BBE04" w14:textId="77777777" w:rsidR="000F5ED4" w:rsidRPr="004F3071" w:rsidRDefault="000F5ED4" w:rsidP="00A773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Для достижения данных показателей в растениеводстве хозяйству необходимо в оптимальные сроки провести посевную кампанию, внести необходимое количество минеральных удобрений, провести защиту растений от сорняков, болезней и вредителей</w:t>
      </w:r>
      <w:r>
        <w:rPr>
          <w:rFonts w:ascii="Times New Roman" w:hAnsi="Times New Roman" w:cs="Times New Roman"/>
          <w:sz w:val="28"/>
          <w:szCs w:val="28"/>
        </w:rPr>
        <w:t>; в животноводстве – обеспечить оптимальные условия кормления и содержания КРС с целью увеличения продуктивности дойного стада</w:t>
      </w:r>
      <w:r w:rsidRPr="004F30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5558E" w14:textId="77777777" w:rsidR="000F5ED4" w:rsidRPr="004F3071" w:rsidRDefault="000F5ED4" w:rsidP="00A773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p w14:paraId="4A4FE19B" w14:textId="77777777" w:rsidR="000F5ED4" w:rsidRPr="004F3071" w:rsidRDefault="000F5ED4" w:rsidP="00A77334">
      <w:pPr>
        <w:pStyle w:val="11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F3071">
        <w:rPr>
          <w:sz w:val="28"/>
          <w:szCs w:val="28"/>
        </w:rPr>
        <w:t xml:space="preserve">лавной целью разработки бизнес – </w:t>
      </w:r>
      <w:proofErr w:type="gramStart"/>
      <w:r w:rsidRPr="004F3071">
        <w:rPr>
          <w:sz w:val="28"/>
          <w:szCs w:val="28"/>
        </w:rPr>
        <w:t>плана  ОАО</w:t>
      </w:r>
      <w:proofErr w:type="gramEnd"/>
      <w:r w:rsidRPr="004F3071">
        <w:rPr>
          <w:sz w:val="28"/>
          <w:szCs w:val="28"/>
        </w:rPr>
        <w:t xml:space="preserve"> «Покровский» на 202</w:t>
      </w:r>
      <w:r>
        <w:rPr>
          <w:sz w:val="28"/>
          <w:szCs w:val="28"/>
        </w:rPr>
        <w:t>6</w:t>
      </w:r>
      <w:r w:rsidRPr="004F3071">
        <w:rPr>
          <w:sz w:val="28"/>
          <w:szCs w:val="28"/>
        </w:rPr>
        <w:t xml:space="preserve"> год  является выбор и использование путей развития общества, позволяющих производить и реализовывать конкурентно-способную продукцию с целью получения конечного результата -  прибыли. </w:t>
      </w:r>
    </w:p>
    <w:p w14:paraId="758ED9EA" w14:textId="77777777" w:rsidR="000F5ED4" w:rsidRPr="004F3071" w:rsidRDefault="000F5ED4" w:rsidP="00A77334">
      <w:pPr>
        <w:pStyle w:val="11"/>
        <w:widowControl w:val="0"/>
        <w:ind w:firstLine="720"/>
        <w:jc w:val="both"/>
        <w:rPr>
          <w:sz w:val="28"/>
          <w:szCs w:val="28"/>
        </w:rPr>
      </w:pPr>
      <w:r w:rsidRPr="004F3071">
        <w:rPr>
          <w:sz w:val="28"/>
          <w:szCs w:val="28"/>
        </w:rPr>
        <w:t xml:space="preserve">Основными направлениями   бизнес – </w:t>
      </w:r>
      <w:proofErr w:type="gramStart"/>
      <w:r w:rsidRPr="004F3071">
        <w:rPr>
          <w:sz w:val="28"/>
          <w:szCs w:val="28"/>
        </w:rPr>
        <w:t>плана  развития</w:t>
      </w:r>
      <w:proofErr w:type="gramEnd"/>
      <w:r w:rsidRPr="004F3071">
        <w:rPr>
          <w:sz w:val="28"/>
          <w:szCs w:val="28"/>
        </w:rPr>
        <w:t xml:space="preserve">   на 202</w:t>
      </w:r>
      <w:r>
        <w:rPr>
          <w:sz w:val="28"/>
          <w:szCs w:val="28"/>
        </w:rPr>
        <w:t>6</w:t>
      </w:r>
      <w:r w:rsidRPr="004F3071">
        <w:rPr>
          <w:sz w:val="28"/>
          <w:szCs w:val="28"/>
        </w:rPr>
        <w:t xml:space="preserve"> год являются: </w:t>
      </w:r>
    </w:p>
    <w:p w14:paraId="044AD85A" w14:textId="77777777" w:rsidR="000F5ED4" w:rsidRPr="004F3071" w:rsidRDefault="000F5ED4" w:rsidP="00A77334">
      <w:pPr>
        <w:pStyle w:val="11"/>
        <w:widowControl w:val="0"/>
        <w:numPr>
          <w:ilvl w:val="0"/>
          <w:numId w:val="2"/>
        </w:numPr>
        <w:tabs>
          <w:tab w:val="left" w:pos="3528"/>
        </w:tabs>
        <w:jc w:val="both"/>
        <w:rPr>
          <w:sz w:val="28"/>
          <w:szCs w:val="28"/>
        </w:rPr>
      </w:pPr>
      <w:r w:rsidRPr="004F3071">
        <w:rPr>
          <w:sz w:val="28"/>
          <w:szCs w:val="28"/>
        </w:rPr>
        <w:t xml:space="preserve">увеличение  производства продукции животноводства путем  сокращения непроизводительного выбытия поголовья крупного рогатого скота и роста его продуктивности, в растениеводстве – увеличение производства продукции путем  повышения урожайности культур за счет применения прогрессивных технологий их  возделывания; </w:t>
      </w:r>
    </w:p>
    <w:p w14:paraId="465AAF5D" w14:textId="77777777" w:rsidR="000F5ED4" w:rsidRPr="004F3071" w:rsidRDefault="000F5ED4" w:rsidP="00A77334">
      <w:pPr>
        <w:pStyle w:val="11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4F3071">
        <w:rPr>
          <w:sz w:val="28"/>
          <w:szCs w:val="28"/>
        </w:rPr>
        <w:t>постоянное исследование рынков сбыта готовой продукции с целью увеличения выгодных объемов продаж;</w:t>
      </w:r>
    </w:p>
    <w:p w14:paraId="2006653E" w14:textId="77777777" w:rsidR="000F5ED4" w:rsidRPr="004F3071" w:rsidRDefault="000F5ED4" w:rsidP="00A77334">
      <w:pPr>
        <w:pStyle w:val="11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F3071">
        <w:rPr>
          <w:sz w:val="28"/>
          <w:szCs w:val="28"/>
        </w:rPr>
        <w:t>сокращение  затрат</w:t>
      </w:r>
      <w:proofErr w:type="gramEnd"/>
      <w:r w:rsidRPr="004F3071">
        <w:rPr>
          <w:sz w:val="28"/>
          <w:szCs w:val="28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ресурсов; </w:t>
      </w:r>
    </w:p>
    <w:p w14:paraId="3066C8ED" w14:textId="77777777" w:rsidR="000F5ED4" w:rsidRPr="004F3071" w:rsidRDefault="000F5ED4" w:rsidP="00A77334">
      <w:pPr>
        <w:pStyle w:val="11"/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4F3071">
        <w:rPr>
          <w:sz w:val="28"/>
          <w:szCs w:val="28"/>
        </w:rPr>
        <w:t>укрепление материально-технической базы предприятия путем проведения модернизации и технического перевооружения производства;</w:t>
      </w:r>
    </w:p>
    <w:p w14:paraId="7236F7EC" w14:textId="77777777" w:rsidR="000F5ED4" w:rsidRPr="004F3071" w:rsidRDefault="000F5ED4" w:rsidP="00A77334">
      <w:pPr>
        <w:pStyle w:val="11"/>
        <w:widowControl w:val="0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4F3071">
        <w:rPr>
          <w:sz w:val="28"/>
          <w:szCs w:val="28"/>
        </w:rPr>
        <w:t xml:space="preserve">повышение производительности труда путем улучшения социально-бытовых </w:t>
      </w:r>
      <w:r w:rsidRPr="004F3071">
        <w:rPr>
          <w:sz w:val="28"/>
          <w:szCs w:val="28"/>
        </w:rPr>
        <w:lastRenderedPageBreak/>
        <w:t>условий работников общества.</w:t>
      </w:r>
    </w:p>
    <w:p w14:paraId="41D2120B" w14:textId="77777777" w:rsidR="000F5ED4" w:rsidRPr="004F3071" w:rsidRDefault="000F5ED4" w:rsidP="00A77334">
      <w:pPr>
        <w:pStyle w:val="11"/>
        <w:widowControl w:val="0"/>
        <w:ind w:left="360"/>
        <w:jc w:val="both"/>
        <w:rPr>
          <w:color w:val="000000"/>
          <w:sz w:val="28"/>
          <w:szCs w:val="28"/>
        </w:rPr>
      </w:pPr>
    </w:p>
    <w:p w14:paraId="330B0CD5" w14:textId="77777777" w:rsidR="000F5ED4" w:rsidRPr="004F3071" w:rsidRDefault="000F5ED4" w:rsidP="000F5ED4">
      <w:pPr>
        <w:pStyle w:val="11"/>
        <w:widowControl w:val="0"/>
        <w:jc w:val="both"/>
        <w:rPr>
          <w:color w:val="000000"/>
          <w:sz w:val="28"/>
          <w:szCs w:val="28"/>
        </w:rPr>
      </w:pPr>
      <w:r w:rsidRPr="004F3071">
        <w:rPr>
          <w:color w:val="000000"/>
          <w:sz w:val="28"/>
          <w:szCs w:val="28"/>
        </w:rPr>
        <w:t xml:space="preserve">            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685"/>
        <w:gridCol w:w="2941"/>
        <w:gridCol w:w="1265"/>
        <w:gridCol w:w="881"/>
        <w:gridCol w:w="1045"/>
        <w:gridCol w:w="957"/>
        <w:gridCol w:w="973"/>
        <w:gridCol w:w="973"/>
        <w:gridCol w:w="1076"/>
      </w:tblGrid>
      <w:tr w:rsidR="001065B2" w:rsidRPr="001065B2" w14:paraId="076AC89E" w14:textId="77777777" w:rsidTr="00D9626A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0DC82" w14:textId="4C089EA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RANGE!C3:K68"/>
            <w:bookmarkEnd w:id="1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85A64" w14:textId="49E9EFF4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08F36" w14:textId="75BF609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2DF24" w14:textId="31250F0E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7175B" w14:textId="5DAC2C1C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7EF81" w14:textId="5C665A89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BDBA5" w14:textId="04A22B5E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5E9C3" w14:textId="6BC877A0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5A6C0" w14:textId="1B60CDEB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0401C836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FB5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72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3B7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DB6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436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B4B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92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06E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541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F7D47DF" w14:textId="77777777" w:rsidTr="00D9626A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A73C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8103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35BB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30CE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27F9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67C6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E870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FA8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E496" w14:textId="625518CA" w:rsidR="001065B2" w:rsidRPr="001065B2" w:rsidRDefault="001065B2" w:rsidP="001065B2">
            <w:pPr>
              <w:ind w:firstLine="0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065B2" w:rsidRPr="001065B2" w14:paraId="70171CA7" w14:textId="77777777" w:rsidTr="00D9626A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083B5" w14:textId="77777777" w:rsid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99"/>
              </w:rPr>
            </w:pPr>
          </w:p>
          <w:tbl>
            <w:tblPr>
              <w:tblW w:w="10580" w:type="dxa"/>
              <w:tblLook w:val="04A0" w:firstRow="1" w:lastRow="0" w:firstColumn="1" w:lastColumn="0" w:noHBand="0" w:noVBand="1"/>
            </w:tblPr>
            <w:tblGrid>
              <w:gridCol w:w="486"/>
              <w:gridCol w:w="3624"/>
              <w:gridCol w:w="1028"/>
              <w:gridCol w:w="933"/>
              <w:gridCol w:w="938"/>
              <w:gridCol w:w="866"/>
              <w:gridCol w:w="866"/>
              <w:gridCol w:w="866"/>
              <w:gridCol w:w="973"/>
            </w:tblGrid>
            <w:tr w:rsidR="00C46D1C" w:rsidRPr="00C46D1C" w14:paraId="393E1008" w14:textId="77777777" w:rsidTr="00C46D1C">
              <w:trPr>
                <w:trHeight w:val="420"/>
              </w:trPr>
              <w:tc>
                <w:tcPr>
                  <w:tcW w:w="1058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C8A3B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6D1C">
                    <w:rPr>
                      <w:rFonts w:ascii="Times New Roman" w:hAnsi="Times New Roman" w:cs="Times New Roman"/>
                      <w:b/>
                      <w:bCs/>
                    </w:rPr>
                    <w:t>табл.  4 ОСНОВНЫЕ ПОКАЗАТЕЛИ РАЗВИТИЯ ОАО "ПОКРОВСКИЙ" НА 2026 г.</w:t>
                  </w:r>
                </w:p>
              </w:tc>
            </w:tr>
            <w:tr w:rsidR="00C46D1C" w:rsidRPr="00C46D1C" w14:paraId="708B0A10" w14:textId="77777777" w:rsidTr="00C46D1C">
              <w:trPr>
                <w:trHeight w:val="255"/>
              </w:trPr>
              <w:tc>
                <w:tcPr>
                  <w:tcW w:w="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C75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042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2951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F295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 (факт)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1C41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 г. (оценка)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CD69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2026 г. (план)</w:t>
                  </w:r>
                </w:p>
              </w:tc>
              <w:tc>
                <w:tcPr>
                  <w:tcW w:w="25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11AB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т.ч.:</w:t>
                  </w:r>
                </w:p>
              </w:tc>
            </w:tr>
            <w:tr w:rsidR="00C46D1C" w:rsidRPr="00C46D1C" w14:paraId="695FF1F7" w14:textId="77777777" w:rsidTr="00C46D1C">
              <w:trPr>
                <w:trHeight w:val="555"/>
              </w:trPr>
              <w:tc>
                <w:tcPr>
                  <w:tcW w:w="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E065E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7160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5924B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A091B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FC440D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CB682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6D02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BF59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91C5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C46D1C" w:rsidRPr="00C46D1C" w14:paraId="76992D31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286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AE3F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валовой продукции сельского хозяйства в сопоставимых ценах в т.ч.: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7F44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37CE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######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B380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#######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05DE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32355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F0AB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4354,78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BA16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9868,07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B640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23074,8</w:t>
                  </w:r>
                </w:p>
              </w:tc>
            </w:tr>
            <w:tr w:rsidR="00C46D1C" w:rsidRPr="00C46D1C" w14:paraId="34938A8C" w14:textId="77777777" w:rsidTr="00C46D1C">
              <w:trPr>
                <w:trHeight w:val="34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7AA0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2F136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растениеводство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C8BA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6096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11076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4047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13360,5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D3F9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13705,2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CB02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EF2D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846,3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78CD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9264,2</w:t>
                  </w:r>
                </w:p>
              </w:tc>
            </w:tr>
            <w:tr w:rsidR="00C46D1C" w:rsidRPr="00C46D1C" w14:paraId="103513B7" w14:textId="77777777" w:rsidTr="00C46D1C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6E04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7895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животноводство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DB91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3387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15817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A308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17682,9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3A7B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18650,0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5218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4354,8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4AF3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9021,8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34D3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13810,5</w:t>
                  </w:r>
                </w:p>
              </w:tc>
            </w:tr>
            <w:tr w:rsidR="00C46D1C" w:rsidRPr="00C46D1C" w14:paraId="2F3D202B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20E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891A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валовой продукции сельского хозяйства в сопоставимых ценах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B52C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2ABA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0E5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FC30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8967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1274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D875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104,0</w:t>
                  </w:r>
                </w:p>
              </w:tc>
            </w:tr>
            <w:tr w:rsidR="00C46D1C" w:rsidRPr="00C46D1C" w14:paraId="08E023B1" w14:textId="77777777" w:rsidTr="00C46D1C">
              <w:trPr>
                <w:trHeight w:val="10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7E11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4316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продукции (работ, услуг) в отпускных ценах за вычетом налогов и сборов, исчисляемых из выручки (форма 4-ф затраты)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7759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7C8E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24380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3EB1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34816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F882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36500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751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6810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CB0B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14640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3898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28140</w:t>
                  </w:r>
                </w:p>
              </w:tc>
            </w:tr>
            <w:tr w:rsidR="00C46D1C" w:rsidRPr="00C46D1C" w14:paraId="3D06A595" w14:textId="77777777" w:rsidTr="00C46D1C">
              <w:trPr>
                <w:trHeight w:val="10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5E56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FDE79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BA4B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BC8A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E121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847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A243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BAA6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5A84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104,8</w:t>
                  </w:r>
                </w:p>
              </w:tc>
            </w:tr>
            <w:tr w:rsidR="00C46D1C" w:rsidRPr="00C46D1C" w14:paraId="07789BD7" w14:textId="77777777" w:rsidTr="00C46D1C">
              <w:trPr>
                <w:trHeight w:val="12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B18A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E6CA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A36C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4456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7B42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7CC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B817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3823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7176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2515A2FF" w14:textId="77777777" w:rsidTr="00C46D1C">
              <w:trPr>
                <w:trHeight w:val="133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F320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F868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9655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1116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52D4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6D19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43F2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8F57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DDF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267A7662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AD85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A7B4B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Стоимость перерабатываемого давальческого сырья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89F1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D4EE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9521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EB8C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2CF1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0167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B0DB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7DE1C8AC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C50F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AD286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 от реализации продукции, товаров, работ, услуг (с НДС)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B1A6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08BF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24948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6D6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29113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64CB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32696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8C3F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5989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1E3B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12034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AF62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22698</w:t>
                  </w:r>
                </w:p>
              </w:tc>
            </w:tr>
            <w:tr w:rsidR="00C46D1C" w:rsidRPr="00C46D1C" w14:paraId="2B14529F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C698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8D0AE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(с НДС)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A9A5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01AF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7D02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907C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C9CE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B756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3A81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114,8</w:t>
                  </w:r>
                </w:p>
              </w:tc>
            </w:tr>
            <w:tr w:rsidR="00C46D1C" w:rsidRPr="00C46D1C" w14:paraId="585EFC37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2768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AE26D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реализованной продукции, товаров, работ, услуг, управленческие расходы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D5C5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B7EC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20031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B224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19268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E1DE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D54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10E1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10253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75B1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18946</w:t>
                  </w:r>
                </w:p>
              </w:tc>
            </w:tr>
            <w:tr w:rsidR="00C46D1C" w:rsidRPr="00C46D1C" w14:paraId="10016728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EB46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AC46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себестоимости реализованной продукции, товаров, работ, услуг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CA09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9BB8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108,7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B77B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B98B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136,7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F89E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116,9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9B3A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122,6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D5CE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126,2</w:t>
                  </w:r>
                </w:p>
              </w:tc>
            </w:tr>
            <w:tr w:rsidR="00C46D1C" w:rsidRPr="00C46D1C" w14:paraId="01DC8191" w14:textId="77777777" w:rsidTr="00C46D1C">
              <w:trPr>
                <w:trHeight w:val="57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F123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ABA06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Прибыль, убыток (-) от реализации продукции, товаров, работ, услуг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F3D3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B3F7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DA63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3089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DA56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F471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6518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2BF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1372</w:t>
                  </w:r>
                </w:p>
              </w:tc>
            </w:tr>
            <w:tr w:rsidR="00C46D1C" w:rsidRPr="00C46D1C" w14:paraId="4B467FD9" w14:textId="77777777" w:rsidTr="00C46D1C">
              <w:trPr>
                <w:trHeight w:val="4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348C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AECF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EBITDA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233F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1413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EF9D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4D0A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8A8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429C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46A8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23B79F66" w14:textId="77777777" w:rsidTr="00C46D1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38F6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07D7E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Чистая прибыль, убыток (-)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B0AE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E791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54A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3373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7254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D8E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F553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5570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1600</w:t>
                  </w:r>
                </w:p>
              </w:tc>
            </w:tr>
            <w:tr w:rsidR="00C46D1C" w:rsidRPr="00C46D1C" w14:paraId="3EA1763F" w14:textId="77777777" w:rsidTr="00C46D1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AE45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5F69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по EBITDA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16EF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B0CD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776E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9791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8881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A589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5581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262FF973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22D7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65119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реализованной продукции, товаров, работ, услуг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1E80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F140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F64C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B84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6C2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A78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9DEA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7,2</w:t>
                  </w:r>
                </w:p>
              </w:tc>
            </w:tr>
            <w:tr w:rsidR="00C46D1C" w:rsidRPr="00C46D1C" w14:paraId="1C1A363A" w14:textId="77777777" w:rsidTr="00C46D1C">
              <w:trPr>
                <w:trHeight w:val="36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1748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FA739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продаж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F032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9F4D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3DDE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517C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CEE0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35A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A4AF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6,0</w:t>
                  </w:r>
                </w:p>
              </w:tc>
            </w:tr>
            <w:tr w:rsidR="00C46D1C" w:rsidRPr="00C46D1C" w14:paraId="357B2777" w14:textId="77777777" w:rsidTr="00C46D1C">
              <w:trPr>
                <w:trHeight w:val="12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F22C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58EE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6D1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8C5C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85F8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577A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C826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2CA5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90BD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77B8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56203C1F" w14:textId="77777777" w:rsidTr="00C46D1C">
              <w:trPr>
                <w:trHeight w:val="1056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5D1F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5442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запасов готовой продукции (работ, услуг) и среднемесячного объема производства промышленной продукции (работ, услуг)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562D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CB80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DB98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3D5C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CE35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9AB2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9279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0B625532" w14:textId="77777777" w:rsidTr="00C46D1C">
              <w:trPr>
                <w:trHeight w:val="58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F458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C3FB0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материальных затрат в затратах на производство продукции (работ, услуг)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41A6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4D41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9D39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83D0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8F25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6603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682B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3097A1F9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B0C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9FAA1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материалоемкости продукции (работ, услуг) в организациях промышленности (в фактических ценах)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0DD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526F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47A1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DA71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F0CA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5EB3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E6B5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3354AFF3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D92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CE355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затрат на производство и реализацию продукции (работ, услуг)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9EB2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FF92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57AB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2D2B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AB4D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74C7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DD80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-1,0</w:t>
                  </w:r>
                </w:p>
              </w:tc>
            </w:tr>
            <w:tr w:rsidR="00C46D1C" w:rsidRPr="00C46D1C" w14:paraId="58E2E3A4" w14:textId="77777777" w:rsidTr="00C46D1C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ED45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55105B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по энергосбережению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14B7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947A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-30,3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FDF9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2581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-7,0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B0E5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266E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-4,0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2FF2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-5,5</w:t>
                  </w:r>
                </w:p>
              </w:tc>
            </w:tr>
            <w:tr w:rsidR="00C46D1C" w:rsidRPr="00C46D1C" w14:paraId="544EC42E" w14:textId="77777777" w:rsidTr="00C46D1C">
              <w:trPr>
                <w:trHeight w:val="3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3E31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AF0D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771D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7A60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188,1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9B26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172,5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E4BB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CC3E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4C69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28B8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</w:tr>
            <w:tr w:rsidR="00C46D1C" w:rsidRPr="00C46D1C" w14:paraId="13E69A23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8FD5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CA45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среднесписочной численности работников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BA6F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1FD5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1E79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EBA5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05D3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4381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84D3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99,3</w:t>
                  </w:r>
                </w:p>
              </w:tc>
            </w:tr>
            <w:tr w:rsidR="00C46D1C" w:rsidRPr="00C46D1C" w14:paraId="6859CD64" w14:textId="77777777" w:rsidTr="00C46D1C">
              <w:trPr>
                <w:trHeight w:val="3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3E6D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A98F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Среднемесячная заработная плата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A5E8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8EFA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1969,9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EC39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2492,6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3581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2734,4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7666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2275,6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1A8B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2396,8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0A2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2617,1</w:t>
                  </w:r>
                </w:p>
              </w:tc>
            </w:tr>
            <w:tr w:rsidR="00C46D1C" w:rsidRPr="00C46D1C" w14:paraId="5423E39B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950E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1135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среднемесячной заработной платы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EF81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1941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B974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7D6A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109,7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2F6F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A7A2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D7B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109,1</w:t>
                  </w:r>
                </w:p>
              </w:tc>
            </w:tr>
            <w:tr w:rsidR="00C46D1C" w:rsidRPr="00C46D1C" w14:paraId="37FD0B28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F939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ED3DD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Выручка от реализации продукции, товаров, работ, услуг на одного среднесписочного работника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2996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4EA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132,63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6AD4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168,77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39E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186,83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0A01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34,22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9E52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68,76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9B4E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129,70</w:t>
                  </w:r>
                </w:p>
              </w:tc>
            </w:tr>
            <w:tr w:rsidR="00C46D1C" w:rsidRPr="00C46D1C" w14:paraId="3C2B514F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1DB3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2C297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Выручка от реализации продукции, товаров, работ, услуг на </w:t>
                  </w:r>
                  <w:proofErr w:type="gram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одного  среднесписочного</w:t>
                  </w:r>
                  <w:proofErr w:type="gram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работника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FE1E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тыс. долл. </w:t>
                  </w: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США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9AE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F104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0B98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574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3BDA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E73C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1A82F607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B25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11B7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83AF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AE42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0995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127,2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891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110,7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5AA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5C2C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F3D6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115,6</w:t>
                  </w:r>
                </w:p>
              </w:tc>
            </w:tr>
            <w:tr w:rsidR="00C46D1C" w:rsidRPr="00C46D1C" w14:paraId="6D099CB4" w14:textId="77777777" w:rsidTr="00C46D1C">
              <w:trPr>
                <w:trHeight w:val="8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5361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82DFA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выручке от реализации продукции и заработной платы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896B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2A4AC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3E14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1,006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67307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1,009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B623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1,023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B3535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1,005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90DA0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1,059</w:t>
                  </w:r>
                </w:p>
              </w:tc>
            </w:tr>
            <w:tr w:rsidR="00C46D1C" w:rsidRPr="00C46D1C" w14:paraId="2F5680ED" w14:textId="77777777" w:rsidTr="00C46D1C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D94E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586BA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E8B9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5E5A8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7505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2CC3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26E8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16532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6B1C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F8B8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3746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9225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12202</w:t>
                  </w:r>
                </w:p>
              </w:tc>
            </w:tr>
            <w:tr w:rsidR="00C46D1C" w:rsidRPr="00C46D1C" w14:paraId="6DE71C24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E32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448C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9F2A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EFF7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39,90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BF37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43,51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7F7A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94,47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D43F7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4BAB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21,41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BAE3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69,73</w:t>
                  </w:r>
                </w:p>
              </w:tc>
            </w:tr>
            <w:tr w:rsidR="00C46D1C" w:rsidRPr="00C46D1C" w14:paraId="5DBA512F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F78B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6735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2FA2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тыс.долл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США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72F98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#ДЕЛ/0!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C016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E468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53746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A66C8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EB60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7B408CAE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950B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A51B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добавленной стоимости на одного среднесписочного работника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F015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3A20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ABEB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2DE0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217,1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C75E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119,1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4041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117,7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D089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113,7</w:t>
                  </w:r>
                </w:p>
              </w:tc>
            </w:tr>
            <w:tr w:rsidR="00C46D1C" w:rsidRPr="00C46D1C" w14:paraId="3A6671E2" w14:textId="77777777" w:rsidTr="00C46D1C">
              <w:trPr>
                <w:trHeight w:val="9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1F60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277BE0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добавленной стоимости и заработной платы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80F6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vAlign w:val="center"/>
                  <w:hideMark/>
                </w:tcPr>
                <w:p w14:paraId="0604944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vAlign w:val="center"/>
                  <w:hideMark/>
                </w:tcPr>
                <w:p w14:paraId="78B92CC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F8997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4B17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B8FB7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4113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7786D84B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B65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E9C71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инвестиций в основной капитал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4726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6644C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5216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9019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6202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6E2D3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6960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A1F8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1882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94C5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3227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3C4E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4809</w:t>
                  </w:r>
                </w:p>
              </w:tc>
            </w:tr>
            <w:tr w:rsidR="00C46D1C" w:rsidRPr="00C46D1C" w14:paraId="7F47EDC9" w14:textId="77777777" w:rsidTr="00C46D1C">
              <w:trPr>
                <w:trHeight w:val="39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49C9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77977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Прямые иностранные инвестиции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B775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$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BE056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E2B84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476E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12401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320A8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A91C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06AA07C5" w14:textId="77777777" w:rsidTr="00C46D1C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A3E7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A49C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экспорта товаров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DDB4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$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2B15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9984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F33DB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A88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1D1E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D7D3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605DA307" w14:textId="77777777" w:rsidTr="00C46D1C">
              <w:trPr>
                <w:trHeight w:val="27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8C1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2B0D7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экспорта товаров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70CE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561FB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B21E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112E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0172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4A26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66F6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3AFD9BA5" w14:textId="77777777" w:rsidTr="00C46D1C">
              <w:trPr>
                <w:trHeight w:val="1056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43C1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2953F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экспорта в выручке от реализации продукции, товаров, работ, услуг за вычетом налогов и сборов, исчисляемых из выручки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48FF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4E8A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0E1F4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344C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03746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50D5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2DF42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C46D1C" w:rsidRPr="00C46D1C" w14:paraId="10AB7C5A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8EA5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3374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экспорта товаров и объема промышленного производства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C0AD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B98DF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8E43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92DB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B7D6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5B9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8CDC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3EBD7EEE" w14:textId="77777777" w:rsidTr="00C46D1C">
              <w:trPr>
                <w:trHeight w:val="13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E447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6474E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A314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18EF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26849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8FC5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5F9B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38AB7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175FA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103A8DE2" w14:textId="77777777" w:rsidTr="00C46D1C">
              <w:trPr>
                <w:trHeight w:val="13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B54A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AEBC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затрат на исследования и разработки новых продуктов, услуг и методов их производства, новых производственных процессов к объему отгруженной продукции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4D13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C131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50B7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C65B6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AC6F1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E401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E56F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4C72B91B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1D64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CD4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Внутренние затраты на научные исследования и разработки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0660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D6B0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F7B1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1F56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128C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6D78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8813F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4F4C4EC7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41A7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9643D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внутренних затрат на научные исследования и разработки к добавленной стоимости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7336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CD07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52B7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3202D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5022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503D2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47CB3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32775FCE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718E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37CB6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Сальдо внешней торговли товарами и услугами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4125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$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013E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87AA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55A0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C0C8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930D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D2AE5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7FAB695C" w14:textId="77777777" w:rsidTr="00C46D1C">
              <w:trPr>
                <w:trHeight w:val="28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322A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518B8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Кредиторская задолженность,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1F93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2EA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7308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E1A4B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7495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7F56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EB88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AD94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E73C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7100</w:t>
                  </w:r>
                </w:p>
              </w:tc>
            </w:tr>
            <w:tr w:rsidR="00C46D1C" w:rsidRPr="00C46D1C" w14:paraId="5B72FB17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5DBB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BE277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BABF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23B6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D386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AAA5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291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354D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B5F4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C46D1C" w:rsidRPr="00C46D1C" w14:paraId="6256E5C8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7791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D8275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кредиторской задолженности в общей сумме кредиторской задолженности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29C3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EEDE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9723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E68E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BABC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ACCA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A4C8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C46D1C" w:rsidRPr="00C46D1C" w14:paraId="744A16D9" w14:textId="77777777" w:rsidTr="00C46D1C">
              <w:trPr>
                <w:trHeight w:val="36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A047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A4F21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Дебиторская задолженность,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A6F2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797B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2412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432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2085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8BB3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3BB8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EC00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A20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2600</w:t>
                  </w:r>
                </w:p>
              </w:tc>
            </w:tr>
            <w:tr w:rsidR="00C46D1C" w:rsidRPr="00C46D1C" w14:paraId="0E27721F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B6C0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C49A6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дебиторской задолженности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2178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CA48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0A1C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AA40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4B4B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554C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1312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C46D1C" w:rsidRPr="00C46D1C" w14:paraId="29157B9A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1D7A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A9A40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дебиторской задолженности в общей сумме дебиторской задолженности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C63C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C19D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90DF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8F4E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707C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2EF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26E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C46D1C" w:rsidRPr="00C46D1C" w14:paraId="2D94B67D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3921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78F30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кредиторской и дебиторской задолженности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CE55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6868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3E00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6577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651C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C790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C599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2,73</w:t>
                  </w:r>
                </w:p>
              </w:tc>
            </w:tr>
            <w:tr w:rsidR="00C46D1C" w:rsidRPr="00C46D1C" w14:paraId="3A94F5FA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9B6B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2A9FA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собственными оборотными средствами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F911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E252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191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FACC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0,61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3C4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CBE6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1C95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0,56</w:t>
                  </w:r>
                </w:p>
              </w:tc>
            </w:tr>
            <w:tr w:rsidR="00C46D1C" w:rsidRPr="00C46D1C" w14:paraId="5AA017CB" w14:textId="77777777" w:rsidTr="00C46D1C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D519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FB23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текущей ликвидности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405C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D6B9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2,64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48B3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2,47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CB7D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548D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2,26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8074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2,11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CA20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2,29</w:t>
                  </w:r>
                </w:p>
              </w:tc>
            </w:tr>
            <w:tr w:rsidR="00C46D1C" w:rsidRPr="00C46D1C" w14:paraId="5E12F136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DA4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345D3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финансовых обязательств активами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A54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E87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9FC3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E964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85E7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CBCF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94ED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0,27</w:t>
                  </w:r>
                </w:p>
              </w:tc>
            </w:tr>
            <w:tr w:rsidR="00C46D1C" w:rsidRPr="00C46D1C" w14:paraId="11CE18DE" w14:textId="77777777" w:rsidTr="00C46D1C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C93A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99B94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Коэффициент покрытия задолженности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246C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2C54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6B4A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CE9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99D2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DA52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66CE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069140DA" w14:textId="77777777" w:rsidTr="00C46D1C">
              <w:trPr>
                <w:trHeight w:val="11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CC2D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C2CF7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просроченных обязательств, характеризующий соотношение просроченных обязательств и общей суммы обязательств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5DEA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BFEE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F4B1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FD95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0C1D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9DFC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A9A6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79B94C61" w14:textId="77777777" w:rsidTr="00C46D1C">
              <w:trPr>
                <w:trHeight w:val="54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194D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86F19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Коэффициент </w:t>
                  </w:r>
                  <w:proofErr w:type="gram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отношения  процентных</w:t>
                  </w:r>
                  <w:proofErr w:type="gram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обязательств к EBITDA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AEE3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2AA6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FD7C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5ED7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4F2C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3C89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3171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1263568A" w14:textId="77777777" w:rsidTr="00C46D1C">
              <w:trPr>
                <w:trHeight w:val="27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4179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969CD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Срок оборачиваемости капитала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C999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C1D1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4541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AEFA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9299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D882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D3B9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003342C9" w14:textId="77777777" w:rsidTr="00C46D1C">
              <w:trPr>
                <w:trHeight w:val="28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BA15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9125E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Срок оборачиваемости готовой продукции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28DD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86E5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CBA8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D4B4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DA20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DF26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A6AE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6590CC8D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D4F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7C733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Срок оборачиваемости дебиторской   задолженности  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1AB9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1C02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5D72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C19C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6F2D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EF76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4EC7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58865845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41AF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66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B0BC2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Срок оборачиваемости </w:t>
                  </w:r>
                  <w:proofErr w:type="gramStart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кредиторской  задолженности</w:t>
                  </w:r>
                  <w:proofErr w:type="gramEnd"/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EFAE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днях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C393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B25B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354D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9C69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57C6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36A6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0085E760" w14:textId="77777777" w:rsidTr="00C46D1C">
              <w:trPr>
                <w:trHeight w:val="26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5414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553E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Степень риска наступления банкротства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1617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6D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61A0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1771A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304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6E2F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EF8A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5D1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6B2A8D4E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A092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D9DEC" w14:textId="77777777" w:rsidR="00C46D1C" w:rsidRPr="00C46D1C" w:rsidRDefault="00C46D1C" w:rsidP="00C46D1C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Обменный курс белорусского рубля к доллару США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01EA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5639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A9BB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22C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3,1775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4484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645D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1B50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993300"/>
                      <w:sz w:val="20"/>
                      <w:szCs w:val="20"/>
                    </w:rPr>
                    <w:t> </w:t>
                  </w:r>
                </w:p>
              </w:tc>
            </w:tr>
            <w:tr w:rsidR="00C46D1C" w:rsidRPr="00C46D1C" w14:paraId="2520C57E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BD947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B610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Общее количество заключенных договоров на приобретение товаров, осуществление (работ, услуг)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5C9B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7731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68FB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379C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49B0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BD7B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FA3E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375</w:t>
                  </w:r>
                </w:p>
              </w:tc>
            </w:tr>
            <w:tr w:rsidR="00C46D1C" w:rsidRPr="00C46D1C" w14:paraId="02FDEA56" w14:textId="77777777" w:rsidTr="00C46D1C">
              <w:trPr>
                <w:trHeight w:val="792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5390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AB67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договоров заключенных с субъектами малого и среднего предпринимательства***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6A7C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E7DB0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8BC5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DB1D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D52D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FB6A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E24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C46D1C" w:rsidRPr="00C46D1C" w14:paraId="68B778DF" w14:textId="77777777" w:rsidTr="00C46D1C">
              <w:trPr>
                <w:trHeight w:val="1056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3925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24783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Соотношение договоров, заключенных с субъектами малого и среднего предпринимательства к общему количеству договоров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E3BA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2CE4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F7EF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76E9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7,3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BCB3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0B835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782F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</w:tr>
            <w:tr w:rsidR="00C46D1C" w:rsidRPr="00C46D1C" w14:paraId="186228B7" w14:textId="77777777" w:rsidTr="00C46D1C">
              <w:trPr>
                <w:trHeight w:val="132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4DF9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3C416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Количество профориентационных мероприятий для обучающихся учреждений общего среднего, профессионально-технического и среднего специального образования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633FE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5735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7735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02E5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F7F3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18F71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8D00C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C46D1C" w:rsidRPr="00C46D1C" w14:paraId="2CD7A9DA" w14:textId="77777777" w:rsidTr="00C46D1C">
              <w:trPr>
                <w:trHeight w:val="528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0AB7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F4D98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Направлено на обучение на условиях целевой подготовки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0BE19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человек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9A4EB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88B0F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BA76D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2C682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62EC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CB7E4" w14:textId="77777777" w:rsidR="00C46D1C" w:rsidRPr="00C46D1C" w:rsidRDefault="00C46D1C" w:rsidP="00C46D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46D1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43B401C" w14:textId="666E7377" w:rsidR="00C46D1C" w:rsidRPr="001065B2" w:rsidRDefault="00C46D1C" w:rsidP="001065B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99"/>
              </w:rPr>
            </w:pPr>
          </w:p>
        </w:tc>
      </w:tr>
      <w:tr w:rsidR="001065B2" w:rsidRPr="001065B2" w14:paraId="276870BA" w14:textId="77777777" w:rsidTr="000F5ED4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3327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5077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CF4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7B4B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CFB5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231A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7F52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42A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6319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5B2" w:rsidRPr="001065B2" w14:paraId="18F88C12" w14:textId="77777777" w:rsidTr="000F5ED4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1779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53B1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992E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5EA8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24C5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7EB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4FD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069E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CECE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5B29250" w14:textId="77777777" w:rsidTr="001065B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24C9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B2E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A89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D2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6F1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BC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FA4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621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11F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4EA3C447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  <w:bookmarkStart w:id="2" w:name="_GoBack"/>
      <w:bookmarkEnd w:id="2"/>
    </w:p>
    <w:sectPr w:rsidR="004B5290" w:rsidRPr="00DE5EA5" w:rsidSect="00950BB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014B66"/>
    <w:rsid w:val="00047A97"/>
    <w:rsid w:val="00077F7F"/>
    <w:rsid w:val="0009316C"/>
    <w:rsid w:val="000A2994"/>
    <w:rsid w:val="000F5ED4"/>
    <w:rsid w:val="001065B2"/>
    <w:rsid w:val="00131551"/>
    <w:rsid w:val="00177303"/>
    <w:rsid w:val="001D7764"/>
    <w:rsid w:val="001E116E"/>
    <w:rsid w:val="00253863"/>
    <w:rsid w:val="002A79A4"/>
    <w:rsid w:val="002B54E7"/>
    <w:rsid w:val="002E7BFA"/>
    <w:rsid w:val="002F509B"/>
    <w:rsid w:val="003B5950"/>
    <w:rsid w:val="00457D9D"/>
    <w:rsid w:val="00494409"/>
    <w:rsid w:val="004B5290"/>
    <w:rsid w:val="004F59BD"/>
    <w:rsid w:val="0054563A"/>
    <w:rsid w:val="0058448F"/>
    <w:rsid w:val="00596A83"/>
    <w:rsid w:val="00684779"/>
    <w:rsid w:val="006E2E08"/>
    <w:rsid w:val="007C4925"/>
    <w:rsid w:val="00817DAF"/>
    <w:rsid w:val="00830B25"/>
    <w:rsid w:val="0086614D"/>
    <w:rsid w:val="008B3E88"/>
    <w:rsid w:val="008E74ED"/>
    <w:rsid w:val="009319DB"/>
    <w:rsid w:val="00937746"/>
    <w:rsid w:val="00947E20"/>
    <w:rsid w:val="00950BBD"/>
    <w:rsid w:val="00A05C70"/>
    <w:rsid w:val="00A73217"/>
    <w:rsid w:val="00AA11EA"/>
    <w:rsid w:val="00AB143E"/>
    <w:rsid w:val="00AC269C"/>
    <w:rsid w:val="00BA7738"/>
    <w:rsid w:val="00BD5937"/>
    <w:rsid w:val="00C46D1C"/>
    <w:rsid w:val="00C62C8C"/>
    <w:rsid w:val="00C8611F"/>
    <w:rsid w:val="00D62E86"/>
    <w:rsid w:val="00D947E3"/>
    <w:rsid w:val="00D9626A"/>
    <w:rsid w:val="00DE5EA5"/>
    <w:rsid w:val="00E21ECE"/>
    <w:rsid w:val="00F352FC"/>
    <w:rsid w:val="00F62EBF"/>
    <w:rsid w:val="00F641BE"/>
    <w:rsid w:val="00F828F6"/>
    <w:rsid w:val="00F91853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B03"/>
  <w15:docId w15:val="{053C0516-871E-4088-BEE0-117E0FD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86614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6614D"/>
    <w:rPr>
      <w:color w:val="800080"/>
      <w:u w:val="single"/>
    </w:rPr>
  </w:style>
  <w:style w:type="paragraph" w:customStyle="1" w:styleId="font5">
    <w:name w:val="font5"/>
    <w:basedOn w:val="a"/>
    <w:rsid w:val="0086614D"/>
    <w:pPr>
      <w:spacing w:before="100" w:beforeAutospacing="1" w:after="100" w:afterAutospacing="1"/>
      <w:ind w:firstLine="0"/>
      <w:jc w:val="left"/>
    </w:pPr>
    <w:rPr>
      <w:rFonts w:ascii="Arial CYR" w:hAnsi="Arial CYR" w:cs="Arial CYR"/>
      <w:color w:val="000000"/>
      <w:sz w:val="20"/>
      <w:szCs w:val="20"/>
    </w:rPr>
  </w:style>
  <w:style w:type="paragraph" w:customStyle="1" w:styleId="xl65">
    <w:name w:val="xl65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86614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67">
    <w:name w:val="xl67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1">
    <w:name w:val="xl71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5">
    <w:name w:val="xl7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78">
    <w:name w:val="xl7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9">
    <w:name w:val="xl7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0">
    <w:name w:val="xl8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1">
    <w:name w:val="xl8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2">
    <w:name w:val="xl8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4">
    <w:name w:val="xl8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7">
    <w:name w:val="xl8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8">
    <w:name w:val="xl8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3">
    <w:name w:val="xl9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4">
    <w:name w:val="xl9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866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8661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99">
    <w:name w:val="xl9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1">
    <w:name w:val="xl10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2">
    <w:name w:val="xl10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3">
    <w:name w:val="xl10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4">
    <w:name w:val="xl10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7">
    <w:name w:val="xl10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8">
    <w:name w:val="xl10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9">
    <w:name w:val="xl10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color w:val="000099"/>
    </w:rPr>
  </w:style>
  <w:style w:type="paragraph" w:customStyle="1" w:styleId="xl110">
    <w:name w:val="xl11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styleId="a9">
    <w:name w:val="Normal (Web)"/>
    <w:basedOn w:val="a"/>
    <w:semiHidden/>
    <w:unhideWhenUsed/>
    <w:rsid w:val="00077F7F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Обычный1"/>
    <w:rsid w:val="00077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77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7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nt6">
    <w:name w:val="font6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D9626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D962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D962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2024-03-11T09:56:00Z</cp:lastPrinted>
  <dcterms:created xsi:type="dcterms:W3CDTF">2026-03-19T09:00:00Z</dcterms:created>
  <dcterms:modified xsi:type="dcterms:W3CDTF">2026-03-19T09:01:00Z</dcterms:modified>
</cp:coreProperties>
</file>