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91BF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11114420" w14:textId="77777777" w:rsidR="00D62E86" w:rsidRDefault="00D62E86" w:rsidP="00D62E86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14:paraId="5C706399" w14:textId="38E4433A" w:rsidR="00177303" w:rsidRPr="00494409" w:rsidRDefault="00177303" w:rsidP="0017730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4409">
        <w:rPr>
          <w:rFonts w:ascii="Times New Roman" w:hAnsi="Times New Roman"/>
          <w:sz w:val="24"/>
          <w:szCs w:val="24"/>
        </w:rPr>
        <w:tab/>
        <w:t>Открытое акционерное общество «</w:t>
      </w:r>
      <w:proofErr w:type="gramStart"/>
      <w:r w:rsidRPr="00494409">
        <w:rPr>
          <w:rFonts w:ascii="Times New Roman" w:hAnsi="Times New Roman"/>
          <w:sz w:val="24"/>
          <w:szCs w:val="24"/>
        </w:rPr>
        <w:t>Покровский»  зарегистрировано</w:t>
      </w:r>
      <w:proofErr w:type="gramEnd"/>
      <w:r w:rsidRPr="00494409">
        <w:rPr>
          <w:rFonts w:ascii="Times New Roman" w:hAnsi="Times New Roman"/>
          <w:sz w:val="24"/>
          <w:szCs w:val="24"/>
        </w:rPr>
        <w:t xml:space="preserve"> в едином государственном реестре юридических лиц и индивидуальных предпринимателей за № 200227786 Кобринским районным исполнительным комитетом 30 декабря 2015 путем преобразования СПК «Покровский».</w:t>
      </w:r>
    </w:p>
    <w:p w14:paraId="6E609872" w14:textId="45B470D8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Основной целью ОАО «</w:t>
      </w:r>
      <w:r w:rsidR="00947E20">
        <w:rPr>
          <w:rFonts w:ascii="Times New Roman" w:hAnsi="Times New Roman" w:cs="Times New Roman"/>
        </w:rPr>
        <w:t>Покровский</w:t>
      </w:r>
      <w:r w:rsidRPr="00DE5EA5">
        <w:rPr>
          <w:rFonts w:ascii="Times New Roman" w:hAnsi="Times New Roman" w:cs="Times New Roman"/>
        </w:rPr>
        <w:t>» является получение прибыли</w:t>
      </w:r>
      <w:r w:rsidR="00947E20">
        <w:rPr>
          <w:rFonts w:ascii="Times New Roman" w:hAnsi="Times New Roman" w:cs="Times New Roman"/>
        </w:rPr>
        <w:t xml:space="preserve"> и улучшения материального благосостояния работников общества</w:t>
      </w:r>
      <w:r w:rsidRPr="00DE5EA5">
        <w:rPr>
          <w:rFonts w:ascii="Times New Roman" w:hAnsi="Times New Roman" w:cs="Times New Roman"/>
        </w:rPr>
        <w:t xml:space="preserve">. </w:t>
      </w:r>
    </w:p>
    <w:p w14:paraId="0AC53E90" w14:textId="4CE42FD2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r w:rsidR="00947E20">
        <w:rPr>
          <w:rFonts w:ascii="Times New Roman" w:hAnsi="Times New Roman"/>
        </w:rPr>
        <w:t>Покровский</w:t>
      </w:r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14:paraId="4BFDC924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14:paraId="621A5812" w14:textId="264EEBA3" w:rsidR="006E2E08" w:rsidRPr="00DE5EA5" w:rsidRDefault="006E2E08" w:rsidP="006E2E08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</w:t>
      </w:r>
      <w:r w:rsidR="0058448F">
        <w:rPr>
          <w:rFonts w:ascii="Times New Roman" w:hAnsi="Times New Roman" w:cs="Times New Roman"/>
        </w:rPr>
        <w:t>Покровский</w:t>
      </w:r>
      <w:r w:rsidRPr="00DE5EA5">
        <w:rPr>
          <w:rFonts w:ascii="Times New Roman" w:hAnsi="Times New Roman" w:cs="Times New Roman"/>
        </w:rPr>
        <w:t>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14:paraId="63EAA3F9" w14:textId="51477878" w:rsidR="00F91853" w:rsidRPr="00DE5EA5" w:rsidRDefault="00F91853" w:rsidP="00F91853">
      <w:pPr>
        <w:ind w:firstLine="720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Специализируется на производстве молока, мяса КРС, зерн</w:t>
      </w:r>
      <w:r w:rsidR="0058448F">
        <w:rPr>
          <w:rFonts w:ascii="Times New Roman" w:hAnsi="Times New Roman" w:cs="Times New Roman"/>
        </w:rPr>
        <w:t>овых и зернобобовых культур</w:t>
      </w:r>
      <w:r w:rsidRPr="00DE5EA5">
        <w:rPr>
          <w:rFonts w:ascii="Times New Roman" w:hAnsi="Times New Roman" w:cs="Times New Roman"/>
        </w:rPr>
        <w:t>, рапса, сахарной свеклы</w:t>
      </w:r>
      <w:r w:rsidR="0058448F">
        <w:rPr>
          <w:rFonts w:ascii="Times New Roman" w:hAnsi="Times New Roman" w:cs="Times New Roman"/>
        </w:rPr>
        <w:t>.</w:t>
      </w:r>
    </w:p>
    <w:p w14:paraId="7291DC6E" w14:textId="237A5018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Для дальнейшего улучшения финансового состояния основными направлениями ОАО «</w:t>
      </w:r>
      <w:r w:rsidR="0058448F">
        <w:rPr>
          <w:rFonts w:ascii="Times New Roman" w:hAnsi="Times New Roman" w:cs="Times New Roman"/>
        </w:rPr>
        <w:t>Покровский</w:t>
      </w:r>
      <w:r w:rsidRPr="004B5290">
        <w:rPr>
          <w:rFonts w:ascii="Times New Roman" w:hAnsi="Times New Roman" w:cs="Times New Roman"/>
        </w:rPr>
        <w:t>» являются:</w:t>
      </w:r>
    </w:p>
    <w:p w14:paraId="60C2538E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закрепление достигнутых результатов;</w:t>
      </w:r>
    </w:p>
    <w:p w14:paraId="1A0C687F" w14:textId="33A8989B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</w:t>
      </w:r>
      <w:r w:rsidR="0058448F">
        <w:rPr>
          <w:rFonts w:ascii="Times New Roman" w:hAnsi="Times New Roman" w:cs="Times New Roman"/>
        </w:rPr>
        <w:t xml:space="preserve"> </w:t>
      </w:r>
      <w:proofErr w:type="gramStart"/>
      <w:r w:rsidRPr="004B5290">
        <w:rPr>
          <w:rFonts w:ascii="Times New Roman" w:hAnsi="Times New Roman" w:cs="Times New Roman"/>
        </w:rPr>
        <w:t>снижение  дебиторской</w:t>
      </w:r>
      <w:proofErr w:type="gramEnd"/>
      <w:r w:rsidRPr="004B5290">
        <w:rPr>
          <w:rFonts w:ascii="Times New Roman" w:hAnsi="Times New Roman" w:cs="Times New Roman"/>
        </w:rPr>
        <w:t xml:space="preserve"> задолженности</w:t>
      </w:r>
      <w:r w:rsidR="0058448F">
        <w:rPr>
          <w:rFonts w:ascii="Times New Roman" w:hAnsi="Times New Roman" w:cs="Times New Roman"/>
        </w:rPr>
        <w:t>;</w:t>
      </w:r>
    </w:p>
    <w:p w14:paraId="691197EA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наращивание собственного оборотного капитала;</w:t>
      </w:r>
    </w:p>
    <w:p w14:paraId="62FDECA8" w14:textId="5CBE0E95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- повышение уровня </w:t>
      </w:r>
      <w:proofErr w:type="gramStart"/>
      <w:r w:rsidRPr="004B5290">
        <w:rPr>
          <w:rFonts w:ascii="Times New Roman" w:hAnsi="Times New Roman" w:cs="Times New Roman"/>
        </w:rPr>
        <w:t>рентабельности  за</w:t>
      </w:r>
      <w:proofErr w:type="gramEnd"/>
      <w:r w:rsidRPr="004B5290">
        <w:rPr>
          <w:rFonts w:ascii="Times New Roman" w:hAnsi="Times New Roman" w:cs="Times New Roman"/>
        </w:rPr>
        <w:t xml:space="preserve"> счет снижения затрат</w:t>
      </w:r>
      <w:r w:rsidR="003B5950">
        <w:rPr>
          <w:rFonts w:ascii="Times New Roman" w:hAnsi="Times New Roman" w:cs="Times New Roman"/>
        </w:rPr>
        <w:t xml:space="preserve"> и увеличения выручки от реализации с/х продукции</w:t>
      </w:r>
      <w:r w:rsidRPr="004B5290">
        <w:rPr>
          <w:rFonts w:ascii="Times New Roman" w:hAnsi="Times New Roman" w:cs="Times New Roman"/>
        </w:rPr>
        <w:t xml:space="preserve">.    </w:t>
      </w:r>
    </w:p>
    <w:p w14:paraId="66875C9D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14:paraId="71F8E9DE" w14:textId="77777777" w:rsid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11037"/>
        <w:gridCol w:w="269"/>
        <w:gridCol w:w="256"/>
        <w:gridCol w:w="269"/>
        <w:gridCol w:w="269"/>
        <w:gridCol w:w="269"/>
        <w:gridCol w:w="269"/>
        <w:gridCol w:w="269"/>
        <w:gridCol w:w="269"/>
      </w:tblGrid>
      <w:tr w:rsidR="001065B2" w:rsidRPr="001065B2" w14:paraId="076AC89E" w14:textId="77777777" w:rsidTr="00D9626A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0DC82" w14:textId="4C089EA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RANGE!C3:K68"/>
            <w:bookmarkEnd w:id="1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85A64" w14:textId="49E9EFF4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08F36" w14:textId="75BF609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2DF24" w14:textId="31250F0E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7175B" w14:textId="5DAC2C1C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7EF81" w14:textId="5C665A89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BDBA5" w14:textId="04A22B5E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5E9C3" w14:textId="6BC877A0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5A6C0" w14:textId="1B60CDEB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0401C836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FB5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72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3B7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DB6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436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B4B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92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06E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541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F7D47DF" w14:textId="77777777" w:rsidTr="00D9626A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A73C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8103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35BB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30CE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27F9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67C6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E870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FA8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E496" w14:textId="625518CA" w:rsidR="001065B2" w:rsidRPr="001065B2" w:rsidRDefault="001065B2" w:rsidP="001065B2">
            <w:pPr>
              <w:ind w:firstLine="0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065B2" w:rsidRPr="001065B2" w14:paraId="70171CA7" w14:textId="77777777" w:rsidTr="00D9626A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B401C" w14:textId="6D88278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99"/>
              </w:rPr>
            </w:pPr>
          </w:p>
        </w:tc>
      </w:tr>
      <w:tr w:rsidR="001065B2" w:rsidRPr="001065B2" w14:paraId="276870BA" w14:textId="77777777" w:rsidTr="001065B2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327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077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CF4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B4B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FB5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31A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F52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2A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319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5B2" w:rsidRPr="001065B2" w14:paraId="18F88C12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821" w:type="dxa"/>
              <w:tblLook w:val="04A0" w:firstRow="1" w:lastRow="0" w:firstColumn="1" w:lastColumn="0" w:noHBand="0" w:noVBand="1"/>
            </w:tblPr>
            <w:tblGrid>
              <w:gridCol w:w="720"/>
              <w:gridCol w:w="3188"/>
              <w:gridCol w:w="1028"/>
              <w:gridCol w:w="1068"/>
              <w:gridCol w:w="960"/>
              <w:gridCol w:w="866"/>
              <w:gridCol w:w="1058"/>
              <w:gridCol w:w="960"/>
              <w:gridCol w:w="973"/>
            </w:tblGrid>
            <w:tr w:rsidR="00D9626A" w:rsidRPr="00D9626A" w14:paraId="18360075" w14:textId="77777777" w:rsidTr="00D9626A">
              <w:trPr>
                <w:trHeight w:val="300"/>
              </w:trPr>
              <w:tc>
                <w:tcPr>
                  <w:tcW w:w="10821" w:type="dxa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6BA8C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bookmarkStart w:id="2" w:name="RANGE!A1"/>
                  <w:r w:rsidRPr="00D962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табл.  4 ОСНОВНЫЕ ПОКАЗАТЕЛИ РАЗВИТИЯ КОММЕРЧЕСКОЙ ОРГАНИЗАЦИИ НА 2025 г.</w:t>
                  </w:r>
                  <w:bookmarkEnd w:id="2"/>
                </w:p>
              </w:tc>
            </w:tr>
            <w:tr w:rsidR="00D9626A" w:rsidRPr="00D9626A" w14:paraId="538F2FC2" w14:textId="77777777" w:rsidTr="00D9626A">
              <w:trPr>
                <w:trHeight w:val="372"/>
              </w:trPr>
              <w:tc>
                <w:tcPr>
                  <w:tcW w:w="10821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C442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962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ОАО "ПОКРОВСКИЙ"</w:t>
                  </w:r>
                </w:p>
              </w:tc>
            </w:tr>
            <w:tr w:rsidR="00D9626A" w:rsidRPr="00D9626A" w14:paraId="4743B60E" w14:textId="77777777" w:rsidTr="00D9626A">
              <w:trPr>
                <w:trHeight w:val="495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280A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5A59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7EF6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D04D2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2023 г. (факт)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2DA49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2024 г. (оценка)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102E9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2025 г. (план)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FD91D3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т.ч.:</w:t>
                  </w:r>
                </w:p>
              </w:tc>
            </w:tr>
            <w:tr w:rsidR="00D9626A" w:rsidRPr="00D9626A" w14:paraId="264CCE2C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AC0B8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432F1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67207D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FA329A2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80E89E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968DB2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AC344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5E116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CDC0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D9626A" w:rsidRPr="00D9626A" w14:paraId="7BB42D5D" w14:textId="77777777" w:rsidTr="00D9626A">
              <w:trPr>
                <w:trHeight w:val="133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E2A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52DC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9673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84BA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27790,3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ABD0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26039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379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28382,5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5BF9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3924,29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4BE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9065,45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4E2F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21450,1</w:t>
                  </w:r>
                </w:p>
              </w:tc>
            </w:tr>
            <w:tr w:rsidR="00D9626A" w:rsidRPr="00D9626A" w14:paraId="048D510A" w14:textId="77777777" w:rsidTr="00D9626A">
              <w:trPr>
                <w:trHeight w:val="37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D50D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3B60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растениеводства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A130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935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12413,8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3061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10848,2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A44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12712,6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6F31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77A4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1216,9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B3BA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9711,2</w:t>
                  </w:r>
                </w:p>
              </w:tc>
            </w:tr>
            <w:tr w:rsidR="00D9626A" w:rsidRPr="00D9626A" w14:paraId="4780B128" w14:textId="77777777" w:rsidTr="00D9626A">
              <w:trPr>
                <w:trHeight w:val="40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AA36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B9E2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животноводства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F22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A051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15376,5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14DC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15190,8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23EC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15669,9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071C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3924,3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9AC6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7848,6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7750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11738,8</w:t>
                  </w:r>
                </w:p>
              </w:tc>
            </w:tr>
            <w:tr w:rsidR="00D9626A" w:rsidRPr="00D9626A" w14:paraId="11877960" w14:textId="77777777" w:rsidTr="00D9626A">
              <w:trPr>
                <w:trHeight w:val="153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926C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21CB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4E36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4224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5064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93,7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E492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A218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5449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5E53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106,4</w:t>
                  </w:r>
                </w:p>
              </w:tc>
            </w:tr>
            <w:tr w:rsidR="00D9626A" w:rsidRPr="00D9626A" w14:paraId="2D17C7A4" w14:textId="77777777" w:rsidTr="00D9626A">
              <w:trPr>
                <w:trHeight w:val="118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81E2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9D86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Объем производства продукции (работ, услуг) в отпускных ценах за вычетом начисленных налогов и сборов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FF7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CE57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09E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24380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54C0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25480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238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CDA2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9130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98D8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20220</w:t>
                  </w:r>
                </w:p>
              </w:tc>
            </w:tr>
            <w:tr w:rsidR="00D9626A" w:rsidRPr="00D9626A" w14:paraId="16547DAB" w14:textId="77777777" w:rsidTr="00D9626A">
              <w:trPr>
                <w:trHeight w:val="135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2B69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4B5A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объема производства продукции (работ, услуг) в отпускных ценах за вычетом начисленных налогов и сборов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96A8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7E8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E9A1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9683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F473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AF46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106,6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EBF7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104,2</w:t>
                  </w:r>
                </w:p>
              </w:tc>
            </w:tr>
            <w:tr w:rsidR="00D9626A" w:rsidRPr="00D9626A" w14:paraId="4EFD0F0A" w14:textId="77777777" w:rsidTr="00D9626A">
              <w:trPr>
                <w:trHeight w:val="16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5D4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601F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7892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4634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35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749C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7347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4576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AD22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D9AA9B0" w14:textId="77777777" w:rsidTr="00D9626A">
              <w:trPr>
                <w:trHeight w:val="172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6C9A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1D48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3B50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4DA4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5F47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02E9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7CA3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49F4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E58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5EB2065" w14:textId="77777777" w:rsidTr="00D9626A">
              <w:trPr>
                <w:trHeight w:val="54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CCD3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A39D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Стоимость перерабатываемого давальческого сырья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A76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5751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9E92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1F8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ADC5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4293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DBF2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40B2C364" w14:textId="77777777" w:rsidTr="00D9626A">
              <w:trPr>
                <w:trHeight w:val="64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6ABB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764F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Выручка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993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0F7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24352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83A0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24949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77BA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27986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FB6C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37C2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9528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DF2A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19157</w:t>
                  </w:r>
                </w:p>
              </w:tc>
            </w:tr>
            <w:tr w:rsidR="00D9626A" w:rsidRPr="00D9626A" w14:paraId="3B53B893" w14:textId="77777777" w:rsidTr="00D9626A">
              <w:trPr>
                <w:trHeight w:val="792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E9B3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43B5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выручки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4FCE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604C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2133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102,5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9204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112,2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7BC6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289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D84F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111,2</w:t>
                  </w:r>
                </w:p>
              </w:tc>
            </w:tr>
            <w:tr w:rsidR="00D9626A" w:rsidRPr="00D9626A" w14:paraId="43664178" w14:textId="77777777" w:rsidTr="00D9626A">
              <w:trPr>
                <w:trHeight w:val="61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CB10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F1F6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Себестоимость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5449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4D38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2F1E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19268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5FB7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21849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BC21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D45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C85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15902</w:t>
                  </w:r>
                </w:p>
              </w:tc>
            </w:tr>
            <w:tr w:rsidR="00D9626A" w:rsidRPr="00D9626A" w14:paraId="31BAF5C9" w14:textId="77777777" w:rsidTr="00D9626A">
              <w:trPr>
                <w:trHeight w:val="792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A60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43C4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себестоимости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88E9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3E06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467D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0AB8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113,4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2112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898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D9A7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115,6</w:t>
                  </w:r>
                </w:p>
              </w:tc>
            </w:tr>
            <w:tr w:rsidR="00D9626A" w:rsidRPr="00D9626A" w14:paraId="09FDC789" w14:textId="77777777" w:rsidTr="00D9626A">
              <w:trPr>
                <w:trHeight w:val="70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3E8D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8BBF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Прибыль, убыток (-) от реализации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F418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0BEB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2407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3089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ED21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3222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FA3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E7D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063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1247</w:t>
                  </w:r>
                </w:p>
              </w:tc>
            </w:tr>
            <w:tr w:rsidR="00D9626A" w:rsidRPr="00D9626A" w14:paraId="198399B0" w14:textId="77777777" w:rsidTr="00D9626A">
              <w:trPr>
                <w:trHeight w:val="40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C8FC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4002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EBITDA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5FF7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5DC9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C18F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7B27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5A80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B6AC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D5A7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040CC39F" w14:textId="77777777" w:rsidTr="00D9626A">
              <w:trPr>
                <w:trHeight w:val="37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BB95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25EF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Чистая прибыль, убыток (-)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185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7237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994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3373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7C7F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03D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45CB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5FD8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</w:tr>
            <w:tr w:rsidR="00D9626A" w:rsidRPr="00D9626A" w14:paraId="760146F7" w14:textId="77777777" w:rsidTr="00D9626A">
              <w:trPr>
                <w:trHeight w:val="40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963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0128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Рентабельность по EBITDA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35C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F09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10FC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17,5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7BAF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D200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2752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50D0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11,3</w:t>
                  </w:r>
                </w:p>
              </w:tc>
            </w:tr>
            <w:tr w:rsidR="00D9626A" w:rsidRPr="00D9626A" w14:paraId="7DD61853" w14:textId="77777777" w:rsidTr="00D9626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C5CE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3F3F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Рентабельность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3F8F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3F8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B58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1314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CF2F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2F7E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E307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7,8</w:t>
                  </w:r>
                </w:p>
              </w:tc>
            </w:tr>
            <w:tr w:rsidR="00D9626A" w:rsidRPr="00D9626A" w14:paraId="3B32CD46" w14:textId="77777777" w:rsidTr="00D9626A">
              <w:trPr>
                <w:trHeight w:val="39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012D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001D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Рентабельность продаж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3B4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8335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62AD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12,4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5F6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D1D3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663A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AEA7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</w:tr>
            <w:tr w:rsidR="00D9626A" w:rsidRPr="00D9626A" w14:paraId="5747C94A" w14:textId="77777777" w:rsidTr="00D9626A">
              <w:trPr>
                <w:trHeight w:val="288"/>
              </w:trPr>
              <w:tc>
                <w:tcPr>
                  <w:tcW w:w="108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F9C6A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1416EFC4" w14:textId="77777777" w:rsidTr="00D9626A">
              <w:trPr>
                <w:trHeight w:val="4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212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B1AF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76AC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8FCD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2023 г. (факт)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9723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2024 г. (оценка)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F903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2025 г. (план)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C0E2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т.ч.:</w:t>
                  </w:r>
                </w:p>
              </w:tc>
            </w:tr>
            <w:tr w:rsidR="00D9626A" w:rsidRPr="00D9626A" w14:paraId="6F93B1CD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8FB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A4FFE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B8A75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B736A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752DF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2F2AD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4C37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CA12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F09B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D9626A" w:rsidRPr="00D9626A" w14:paraId="0895DA72" w14:textId="77777777" w:rsidTr="00D9626A">
              <w:trPr>
                <w:trHeight w:val="184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8F1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4B1B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3677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4345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8C2B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31A3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2404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8740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9008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5C5766B1" w14:textId="77777777" w:rsidTr="00D9626A">
              <w:trPr>
                <w:trHeight w:val="132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9EF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21.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BA1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запасов готовой продукции (работ, услуг) и среднемесячного объема производства промышленной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ED24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643A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DAD7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5761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1315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ECBA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7482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DBD1B24" w14:textId="77777777" w:rsidTr="00D9626A">
              <w:trPr>
                <w:trHeight w:val="85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B776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19CB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материальных затрат в затратах на производство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5E59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55B8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4E7B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A2E9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B6D1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5EC5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8BAA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6350F8B" w14:textId="77777777" w:rsidTr="00D9626A">
              <w:trPr>
                <w:trHeight w:val="1110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70DC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8024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Снижение уровня материалоемкости продукции (работ, услуг) в организациях промышленности (в фактических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D259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878C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E89D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E5C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FD3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07C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201A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9317167" w14:textId="77777777" w:rsidTr="00D9626A">
              <w:trPr>
                <w:trHeight w:val="288"/>
              </w:trPr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23F1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ADE9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ценах)</w:t>
                  </w: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96E10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052A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F874B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60BAE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AFE55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BE0D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D6967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626A" w:rsidRPr="00D9626A" w14:paraId="5C3E7129" w14:textId="77777777" w:rsidTr="00D9626A">
              <w:trPr>
                <w:trHeight w:val="792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8663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6381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Снижение уровня затрат на производство и реализацию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31B7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215F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0E41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A436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-1,8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7CCF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EC25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2A70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-1,3</w:t>
                  </w:r>
                </w:p>
              </w:tc>
            </w:tr>
            <w:tr w:rsidR="00D9626A" w:rsidRPr="00D9626A" w14:paraId="1E3D7165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825E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22F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Показатель энергосбережения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1EB5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DAD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422F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-30,3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E186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E38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6E5F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-4,5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20D1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D9626A" w:rsidRPr="00D9626A" w14:paraId="1D10F87C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3E61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ED54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7CA5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B7B5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7EED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231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6B59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071D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C20B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</w:tr>
            <w:tr w:rsidR="00D9626A" w:rsidRPr="00D9626A" w14:paraId="0476821A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9704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46B3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среднесписочной численности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1212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098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5917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85,5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A054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A45F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239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24D2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99,5</w:t>
                  </w:r>
                </w:p>
              </w:tc>
            </w:tr>
            <w:tr w:rsidR="00D9626A" w:rsidRPr="00D9626A" w14:paraId="22E13966" w14:textId="77777777" w:rsidTr="00D9626A">
              <w:trPr>
                <w:trHeight w:val="37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9C40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1732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Среднемесячная заработная плата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B13E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861D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1566,6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F0AF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3871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2048,2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302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2254,4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8C30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1798,2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E32D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1920,5</w:t>
                  </w:r>
                </w:p>
              </w:tc>
            </w:tr>
            <w:tr w:rsidR="00D9626A" w:rsidRPr="00D9626A" w14:paraId="57CCA4C1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C8F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237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среднемесячной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BD06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802B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D493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125,8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EFD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4CED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1227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521C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100,7</w:t>
                  </w:r>
                </w:p>
              </w:tc>
            </w:tr>
            <w:tr w:rsidR="00D9626A" w:rsidRPr="00D9626A" w14:paraId="78C9933D" w14:textId="77777777" w:rsidTr="00D9626A">
              <w:trPr>
                <w:trHeight w:val="85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9706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B108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Выручка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568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C9A3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44D9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132,71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1D3E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147,29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B1F4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C00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50,15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24AB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100,83</w:t>
                  </w:r>
                </w:p>
              </w:tc>
            </w:tr>
            <w:tr w:rsidR="00D9626A" w:rsidRPr="00D9626A" w14:paraId="0FF262C6" w14:textId="77777777" w:rsidTr="00D9626A">
              <w:trPr>
                <w:trHeight w:val="87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28AE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8015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Выручка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7066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тыс. долл.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E251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1C49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08C2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EB60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AD56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ACC7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776B2AC" w14:textId="77777777" w:rsidTr="00D9626A">
              <w:trPr>
                <w:trHeight w:val="10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3F73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080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выручки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328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D44C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35EE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119,9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CA60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91EE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4242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C56B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111,8</w:t>
                  </w:r>
                </w:p>
              </w:tc>
            </w:tr>
            <w:tr w:rsidR="00D9626A" w:rsidRPr="00D9626A" w14:paraId="17486B12" w14:textId="77777777" w:rsidTr="00D9626A">
              <w:trPr>
                <w:trHeight w:val="135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139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0A12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449D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2693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A68B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0,953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F641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1,068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F574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0,953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48DD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1,078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1864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1,11</w:t>
                  </w:r>
                </w:p>
              </w:tc>
            </w:tr>
            <w:tr w:rsidR="00D9626A" w:rsidRPr="00D9626A" w14:paraId="0AC56C80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043E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5E1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Добавленная стоимость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A7CA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D01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4A46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7505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4DE1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7830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9C35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6F0E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414F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6370</w:t>
                  </w:r>
                </w:p>
              </w:tc>
            </w:tr>
            <w:tr w:rsidR="00D9626A" w:rsidRPr="00D9626A" w14:paraId="0A4C00A9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02E6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0552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03E3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FBD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49BA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39,92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569D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41,21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E16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8075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0,16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EDB9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33,53</w:t>
                  </w:r>
                </w:p>
              </w:tc>
            </w:tr>
            <w:tr w:rsidR="00D9626A" w:rsidRPr="00D9626A" w14:paraId="53671266" w14:textId="77777777" w:rsidTr="00D9626A">
              <w:trPr>
                <w:trHeight w:val="64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2191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8EB4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618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тыс.долл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США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2B73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C127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E779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EB39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CC2F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00AB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1B758141" w14:textId="77777777" w:rsidTr="00D9626A">
              <w:trPr>
                <w:trHeight w:val="97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9B4B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5916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добавленной стоимости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8624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0192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217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86,9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A5F5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8EA8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AB11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78,9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863B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102,5</w:t>
                  </w:r>
                </w:p>
              </w:tc>
            </w:tr>
            <w:tr w:rsidR="00D9626A" w:rsidRPr="00D9626A" w14:paraId="099779EE" w14:textId="77777777" w:rsidTr="00D9626A">
              <w:trPr>
                <w:trHeight w:val="103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C49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C02B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0214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8BC7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2F2C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7A19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E0E2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16C7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A248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4BF92AB" w14:textId="77777777" w:rsidTr="00D9626A">
              <w:trPr>
                <w:trHeight w:val="69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D45C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9A99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D0E8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436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2023 г. (факт)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F83B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2024 г. (оценка)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BFDB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2025 г. (план)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1E65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т.ч.:</w:t>
                  </w:r>
                </w:p>
              </w:tc>
            </w:tr>
            <w:tr w:rsidR="00D9626A" w:rsidRPr="00D9626A" w14:paraId="23A56482" w14:textId="77777777" w:rsidTr="00D9626A">
              <w:trPr>
                <w:trHeight w:val="69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A80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п/п</w:t>
                  </w: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F6B57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5D181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32717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F8667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4109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D050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6189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AEE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D9626A" w:rsidRPr="00D9626A" w14:paraId="2D40A294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D82D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1C4C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темпов роста производительности труда по ВДС к номинальной начисленной среднемесячной заработной плате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7E3F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209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6FE5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7F53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7463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DF39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6BD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E137B7E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9E1C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688B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Использование инвестиций в основной капитал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7F25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95C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17090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C8A2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5216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BEB2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5235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8345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CE84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7397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4410</w:t>
                  </w:r>
                </w:p>
              </w:tc>
            </w:tr>
            <w:tr w:rsidR="00D9626A" w:rsidRPr="00D9626A" w14:paraId="28163928" w14:textId="77777777" w:rsidTr="00D9626A">
              <w:trPr>
                <w:trHeight w:val="46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569A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27C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Прямые иностранные инвестиции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ACA9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тыс.долл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9E60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A941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F8E9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D3F9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C974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9DC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5D243C86" w14:textId="77777777" w:rsidTr="00D9626A">
              <w:trPr>
                <w:trHeight w:val="46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B872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B1E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Объем экспорта товаров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25A9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тыс.долл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B15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4888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638E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291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4497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4141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CFB47E7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2C86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E1A1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Темп роста экспорта товаров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AB61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7BDB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5C70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0741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3550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1B4D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4CC3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D5429E3" w14:textId="77777777" w:rsidTr="00D9626A">
              <w:trPr>
                <w:trHeight w:val="114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22E4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7217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экспорта в выручке от реализации продукции, товаров, работ, услуг за вычетом налогов и сборов, исчисляемых из выручки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B450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92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3316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BC11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B8CC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4D76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8893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127CBBE7" w14:textId="77777777" w:rsidTr="00D9626A">
              <w:trPr>
                <w:trHeight w:val="792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7EAC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7350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экспорта товаров и объема промышленного производства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9373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8EAC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31F3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276A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E92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6BF9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0D1C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6FED6CB9" w14:textId="77777777" w:rsidTr="00D9626A">
              <w:trPr>
                <w:trHeight w:val="1584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1430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4CFD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6275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05CA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FF61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FE43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3A79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124F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330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</w:tr>
            <w:tr w:rsidR="00D9626A" w:rsidRPr="00D9626A" w14:paraId="7FD8FE7F" w14:textId="77777777" w:rsidTr="00D9626A">
              <w:trPr>
                <w:trHeight w:val="184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0E60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6497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DB57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7BFD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88A7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55A9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023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E036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4450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649BB45A" w14:textId="77777777" w:rsidTr="00D9626A">
              <w:trPr>
                <w:trHeight w:val="54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84FF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16E8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Внутренние затраты на научные исследования и разработки*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943A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509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0170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0F70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0E4D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8C3A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6E7E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8533280" w14:textId="77777777" w:rsidTr="00D9626A">
              <w:trPr>
                <w:trHeight w:val="81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D15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4C42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внутренних затрат на научные исследования и разработки к добавленной стоимости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4E6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025E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B77B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CB56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7BEB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CDA0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462E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0A8702F1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538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A7A6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Сальдо внешней торговли товарами и услугами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70D2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тыс.долл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040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6E7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C081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F5E7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76AE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CBC7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693136C8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885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B668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Кредиторская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9186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99BE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DE1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7308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59D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CEF8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EA15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7150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FFAB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7100</w:t>
                  </w:r>
                </w:p>
              </w:tc>
            </w:tr>
            <w:tr w:rsidR="00D9626A" w:rsidRPr="00D9626A" w14:paraId="10C569C4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F98B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3245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6C2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EE2F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6048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8B75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E479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D54A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6757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9626A" w:rsidRPr="00D9626A" w14:paraId="45C266BD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750A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D14D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просроченной кредиторской задолженности в общей сумме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4781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FA10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297B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3041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10A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BEEE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8C31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9626A" w:rsidRPr="00D9626A" w14:paraId="20B84ED8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C2F6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3A54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Дебиторская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9C38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0022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FEE7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2412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BD93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9F81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F58A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2750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8F7D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2640</w:t>
                  </w:r>
                </w:p>
              </w:tc>
            </w:tr>
            <w:tr w:rsidR="00D9626A" w:rsidRPr="00D9626A" w14:paraId="2A16EAC2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56B3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FFAE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Сумма просроченной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9071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11C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58D8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267E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9D5A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71A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ED2B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9626A" w:rsidRPr="00D9626A" w14:paraId="2CB0B8A0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8EF5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3A94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Удельный вес просроченной дебиторской задолженности в общей сумме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241F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88E0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D3CF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9BAA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BA0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22DF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A8EA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9626A" w:rsidRPr="00D9626A" w14:paraId="6BF51FC7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79EE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8CAE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кредиторской и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CF3D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30C2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B24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3,03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5D2B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2,92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0BC6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9593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FA47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2,69</w:t>
                  </w:r>
                </w:p>
              </w:tc>
            </w:tr>
            <w:tr w:rsidR="00D9626A" w:rsidRPr="00D9626A" w14:paraId="1C7CE713" w14:textId="77777777" w:rsidTr="00D9626A">
              <w:trPr>
                <w:trHeight w:val="94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0F82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BAD9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Коэффициент обеспеченности собственными оборотными средствами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EEB5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6797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F7BF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283A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0580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D181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33D8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0,59</w:t>
                  </w:r>
                </w:p>
              </w:tc>
            </w:tr>
            <w:tr w:rsidR="00D9626A" w:rsidRPr="00D9626A" w14:paraId="547CEF52" w14:textId="77777777" w:rsidTr="00D9626A">
              <w:trPr>
                <w:trHeight w:val="114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974C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0FA7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46AF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7414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FC3D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9E04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E12A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F85F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305A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DCEA664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60F3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225B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EBA6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2974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2023 г. (факт)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1602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2024 г. (оценка)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33D5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2025 г. (план)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620A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т.ч.:</w:t>
                  </w:r>
                </w:p>
              </w:tc>
            </w:tr>
            <w:tr w:rsidR="00D9626A" w:rsidRPr="00D9626A" w14:paraId="28095BAB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2255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0553A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24FE3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F8BAF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E98B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53352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E82E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138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9283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D9626A" w:rsidRPr="00D9626A" w14:paraId="5E69D071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E68B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50E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Коэффициент текущей ликвидности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FD70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9613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358D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2,42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506F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2,55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985D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0DE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2,26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A7A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2,45</w:t>
                  </w:r>
                </w:p>
              </w:tc>
            </w:tr>
            <w:tr w:rsidR="00D9626A" w:rsidRPr="00D9626A" w14:paraId="3F1B41AA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E58F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7E2C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Коэффициент обеспеченности финансовых обязательств активами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2FCF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ED34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B9B2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B79D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DE4B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B9EB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3A2D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0,31</w:t>
                  </w:r>
                </w:p>
              </w:tc>
            </w:tr>
            <w:tr w:rsidR="00D9626A" w:rsidRPr="00D9626A" w14:paraId="0FCD65FF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2E0A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0AAC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Коэффициент покрытия задолженности    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54F4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BB6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5190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D639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F64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2405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AF9C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CD54C74" w14:textId="77777777" w:rsidTr="00D9626A">
              <w:trPr>
                <w:trHeight w:val="132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E902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61.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DCC1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Коэффициент просроченных обязательств, характеризующий соотношение просроченных обязательств и общей суммы обязательств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5B9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62DA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1A85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51C6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F77B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1126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AFE2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8B6AF48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2C4A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EEB3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Коэффициент отношения процентных обязательств к EBITDA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2B82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FB73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3929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A8E4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03BB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EB4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8580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554B9AD6" w14:textId="77777777" w:rsidTr="00D9626A">
              <w:trPr>
                <w:trHeight w:val="28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F3EB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63.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5B8F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Срок оборачиваемости капитала         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698D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1CB7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774E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C0E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8A6D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6A80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A026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671A52D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FE72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45E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Срок оборачиваемости готовой продукции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079D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0117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AD79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CF7F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1CF9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4CBD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D9D2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7FB75ECE" w14:textId="77777777" w:rsidTr="00D9626A">
              <w:trPr>
                <w:trHeight w:val="528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A6CF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218D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Срок оборачиваемости дебиторской       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C2D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02CF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9DEA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FFEE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34B1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3D93E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E1F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3040296" w14:textId="77777777" w:rsidTr="00D9626A">
              <w:trPr>
                <w:trHeight w:val="288"/>
              </w:trPr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CF202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D033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задолженности                          </w:t>
                  </w: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1B35D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AFB2E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3126B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64C4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8ABC9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32B1D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9E35C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626A" w:rsidRPr="00D9626A" w14:paraId="02B5784E" w14:textId="77777777" w:rsidTr="00D9626A">
              <w:trPr>
                <w:trHeight w:val="528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3F6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2ED0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Срок оборачиваемости кредиторской      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C16E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7BBA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74C7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E283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8659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D6B5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C495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7923422" w14:textId="77777777" w:rsidTr="00D9626A">
              <w:trPr>
                <w:trHeight w:val="288"/>
              </w:trPr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4ED9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B04C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задолженности                          </w:t>
                  </w: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452F5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F3C7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F4696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39DD8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B2787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871DB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4DCAA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626A" w:rsidRPr="00D9626A" w14:paraId="367EB86A" w14:textId="77777777" w:rsidTr="00D9626A">
              <w:trPr>
                <w:trHeight w:val="792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6D60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67.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E27B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Степень риска наступления банкротства </w:t>
                  </w: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(низкая, средняя, высокая, </w:t>
                  </w:r>
                  <w:proofErr w:type="gramStart"/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критичная)</w:t>
                  </w: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7129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0123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814D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420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352A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72FB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EE90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2C9470CD" w14:textId="77777777" w:rsidTr="00D9626A">
              <w:trPr>
                <w:trHeight w:val="690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5928D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3EF1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Обменный курс белорусского рубля к доллару США (среднегодовой)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8CE6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2247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098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F61A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1D13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4998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39D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9626A" w:rsidRPr="00D9626A" w14:paraId="31AA8377" w14:textId="77777777" w:rsidTr="00D9626A">
              <w:trPr>
                <w:trHeight w:val="288"/>
              </w:trPr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82623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BF95D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A26CC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F3AED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44F44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1D440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84822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4129F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B4889" w14:textId="77777777" w:rsidR="00D9626A" w:rsidRPr="00D9626A" w:rsidRDefault="00D9626A" w:rsidP="00D9626A">
                  <w:pPr>
                    <w:ind w:firstLine="0"/>
                    <w:jc w:val="left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626A" w:rsidRPr="00D9626A" w14:paraId="7FB86421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241F2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8D95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Общее количество заключенных договоров на приобретение товаров, осуществление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61B1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A4EA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8E5F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BFC0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00EE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7971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C46E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</w:tr>
            <w:tr w:rsidR="00D9626A" w:rsidRPr="00D9626A" w14:paraId="3A2773B1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634E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7955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договоров заключенных с субъектами малого и среднего предпринимательства***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9499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983B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EFD8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16CDB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9B93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4556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CBD4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D9626A" w:rsidRPr="00D9626A" w14:paraId="40128E52" w14:textId="77777777" w:rsidTr="00D9626A">
              <w:trPr>
                <w:trHeight w:val="1056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132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0E44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договоров, заключенных с субъектами малого и среднего предпринимательства к общему количеству договоров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26B5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792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11F91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4D95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12,2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1B18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424E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8160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11,9</w:t>
                  </w:r>
                </w:p>
              </w:tc>
            </w:tr>
            <w:tr w:rsidR="00D9626A" w:rsidRPr="00D9626A" w14:paraId="12DB9E0B" w14:textId="77777777" w:rsidTr="00D9626A">
              <w:trPr>
                <w:trHeight w:val="132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AAFF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D57D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FCD6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73996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1B8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2542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2250C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3F388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28EC3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D9626A" w:rsidRPr="00D9626A" w14:paraId="6665118B" w14:textId="77777777" w:rsidTr="00D9626A">
              <w:trPr>
                <w:trHeight w:val="528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ABF4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72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7B704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Направлено на обучение на условиях целевой подготовки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4FA35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F905A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1C96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74B4F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0CA99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93290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5A197" w14:textId="77777777" w:rsidR="00D9626A" w:rsidRPr="00D9626A" w:rsidRDefault="00D9626A" w:rsidP="00D9626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626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781779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53B1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92E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5EA8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4C5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EB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4FD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69E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ECE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5B29250" w14:textId="77777777" w:rsidTr="001065B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24C9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B2E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A89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D2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6F1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BC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FA4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621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11F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74C6CE95" w14:textId="2C9B6E5C" w:rsidR="00077F7F" w:rsidRPr="00CA0F7C" w:rsidRDefault="00077F7F" w:rsidP="00077F7F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Главной целью разработки </w:t>
      </w:r>
      <w:r w:rsidR="00C62C8C">
        <w:rPr>
          <w:sz w:val="24"/>
          <w:szCs w:val="24"/>
        </w:rPr>
        <w:t xml:space="preserve">бизнес – </w:t>
      </w:r>
      <w:proofErr w:type="gramStart"/>
      <w:r w:rsidR="00C62C8C">
        <w:rPr>
          <w:sz w:val="24"/>
          <w:szCs w:val="24"/>
        </w:rPr>
        <w:t xml:space="preserve">плана </w:t>
      </w:r>
      <w:r w:rsidRPr="00CA0F7C">
        <w:rPr>
          <w:sz w:val="24"/>
          <w:szCs w:val="24"/>
        </w:rPr>
        <w:t xml:space="preserve"> ОАО</w:t>
      </w:r>
      <w:proofErr w:type="gramEnd"/>
      <w:r w:rsidRPr="00CA0F7C">
        <w:rPr>
          <w:sz w:val="24"/>
          <w:szCs w:val="24"/>
        </w:rPr>
        <w:t xml:space="preserve"> «</w:t>
      </w:r>
      <w:r w:rsidR="00C62C8C">
        <w:rPr>
          <w:sz w:val="24"/>
          <w:szCs w:val="24"/>
        </w:rPr>
        <w:t>Покровский</w:t>
      </w:r>
      <w:r w:rsidRPr="00CA0F7C">
        <w:rPr>
          <w:sz w:val="24"/>
          <w:szCs w:val="24"/>
        </w:rPr>
        <w:t xml:space="preserve">» на </w:t>
      </w:r>
      <w:r w:rsidR="00C62C8C">
        <w:rPr>
          <w:sz w:val="24"/>
          <w:szCs w:val="24"/>
        </w:rPr>
        <w:t>202</w:t>
      </w:r>
      <w:r w:rsidR="00D9626A">
        <w:rPr>
          <w:sz w:val="24"/>
          <w:szCs w:val="24"/>
        </w:rPr>
        <w:t>5</w:t>
      </w:r>
      <w:r w:rsidR="00C62C8C">
        <w:rPr>
          <w:sz w:val="24"/>
          <w:szCs w:val="24"/>
        </w:rPr>
        <w:t xml:space="preserve"> год</w:t>
      </w:r>
      <w:r w:rsidRPr="00CA0F7C">
        <w:rPr>
          <w:sz w:val="24"/>
          <w:szCs w:val="24"/>
        </w:rPr>
        <w:t xml:space="preserve">  является </w:t>
      </w:r>
      <w:r w:rsidR="00C62C8C">
        <w:rPr>
          <w:sz w:val="24"/>
          <w:szCs w:val="24"/>
        </w:rPr>
        <w:t>выбор и использование путей развития</w:t>
      </w:r>
      <w:r w:rsidR="00131551">
        <w:rPr>
          <w:sz w:val="24"/>
          <w:szCs w:val="24"/>
        </w:rPr>
        <w:t xml:space="preserve"> общества</w:t>
      </w:r>
      <w:r w:rsidRPr="00CA0F7C">
        <w:rPr>
          <w:sz w:val="24"/>
          <w:szCs w:val="24"/>
        </w:rPr>
        <w:t xml:space="preserve">, </w:t>
      </w:r>
      <w:r w:rsidR="00131551">
        <w:rPr>
          <w:sz w:val="24"/>
          <w:szCs w:val="24"/>
        </w:rPr>
        <w:t xml:space="preserve">позволяющих производить и реализовывать </w:t>
      </w:r>
      <w:r w:rsidRPr="00CA0F7C">
        <w:rPr>
          <w:sz w:val="24"/>
          <w:szCs w:val="24"/>
        </w:rPr>
        <w:t>конкурентно-способн</w:t>
      </w:r>
      <w:r w:rsidR="00131551">
        <w:rPr>
          <w:sz w:val="24"/>
          <w:szCs w:val="24"/>
        </w:rPr>
        <w:t>ую</w:t>
      </w:r>
      <w:r w:rsidRPr="00CA0F7C">
        <w:rPr>
          <w:sz w:val="24"/>
          <w:szCs w:val="24"/>
        </w:rPr>
        <w:t xml:space="preserve"> продукци</w:t>
      </w:r>
      <w:r w:rsidR="00131551">
        <w:rPr>
          <w:sz w:val="24"/>
          <w:szCs w:val="24"/>
        </w:rPr>
        <w:t>ю</w:t>
      </w:r>
      <w:r w:rsidRPr="00CA0F7C">
        <w:rPr>
          <w:sz w:val="24"/>
          <w:szCs w:val="24"/>
        </w:rPr>
        <w:t xml:space="preserve"> с целью получения конечного результата -  прибыли. </w:t>
      </w:r>
    </w:p>
    <w:p w14:paraId="09F01940" w14:textId="40A58BF8" w:rsidR="00077F7F" w:rsidRPr="00CA0F7C" w:rsidRDefault="00077F7F" w:rsidP="00077F7F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Основными направлениями  </w:t>
      </w:r>
      <w:r w:rsidR="002E7BFA">
        <w:rPr>
          <w:sz w:val="24"/>
          <w:szCs w:val="24"/>
        </w:rPr>
        <w:t xml:space="preserve"> </w:t>
      </w:r>
      <w:r w:rsidR="00131551">
        <w:rPr>
          <w:sz w:val="24"/>
          <w:szCs w:val="24"/>
        </w:rPr>
        <w:t xml:space="preserve">бизнес – </w:t>
      </w:r>
      <w:proofErr w:type="gramStart"/>
      <w:r w:rsidR="00131551">
        <w:rPr>
          <w:sz w:val="24"/>
          <w:szCs w:val="24"/>
        </w:rPr>
        <w:t xml:space="preserve">плана </w:t>
      </w:r>
      <w:r w:rsidRPr="00CA0F7C">
        <w:rPr>
          <w:sz w:val="24"/>
          <w:szCs w:val="24"/>
        </w:rPr>
        <w:t xml:space="preserve"> развития</w:t>
      </w:r>
      <w:proofErr w:type="gramEnd"/>
      <w:r w:rsidRPr="00CA0F7C">
        <w:rPr>
          <w:sz w:val="24"/>
          <w:szCs w:val="24"/>
        </w:rPr>
        <w:t xml:space="preserve">  </w:t>
      </w:r>
      <w:r w:rsidR="00131551">
        <w:rPr>
          <w:sz w:val="24"/>
          <w:szCs w:val="24"/>
        </w:rPr>
        <w:t xml:space="preserve"> на 202</w:t>
      </w:r>
      <w:r w:rsidR="00D9626A">
        <w:rPr>
          <w:sz w:val="24"/>
          <w:szCs w:val="24"/>
        </w:rPr>
        <w:t>5</w:t>
      </w:r>
      <w:bookmarkStart w:id="3" w:name="_GoBack"/>
      <w:bookmarkEnd w:id="3"/>
      <w:r w:rsidR="00131551">
        <w:rPr>
          <w:sz w:val="24"/>
          <w:szCs w:val="24"/>
        </w:rPr>
        <w:t xml:space="preserve"> год </w:t>
      </w:r>
      <w:r w:rsidRPr="00CA0F7C">
        <w:rPr>
          <w:sz w:val="24"/>
          <w:szCs w:val="24"/>
        </w:rPr>
        <w:t xml:space="preserve">являются: </w:t>
      </w:r>
    </w:p>
    <w:p w14:paraId="5B056E1C" w14:textId="1EC9F250" w:rsidR="00077F7F" w:rsidRPr="00CA0F7C" w:rsidRDefault="00077F7F" w:rsidP="00077F7F">
      <w:pPr>
        <w:pStyle w:val="11"/>
        <w:widowControl w:val="0"/>
        <w:numPr>
          <w:ilvl w:val="0"/>
          <w:numId w:val="2"/>
        </w:numPr>
        <w:tabs>
          <w:tab w:val="left" w:pos="3528"/>
        </w:tabs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увеличение  производства продукции животноводства путем </w:t>
      </w:r>
      <w:r w:rsidR="00131551">
        <w:rPr>
          <w:sz w:val="24"/>
          <w:szCs w:val="24"/>
        </w:rPr>
        <w:t xml:space="preserve"> </w:t>
      </w:r>
      <w:r w:rsidR="00684779">
        <w:rPr>
          <w:sz w:val="24"/>
          <w:szCs w:val="24"/>
        </w:rPr>
        <w:t>сокращения непроизводительного выбытия</w:t>
      </w:r>
      <w:r w:rsidRPr="00CA0F7C">
        <w:rPr>
          <w:sz w:val="24"/>
          <w:szCs w:val="24"/>
        </w:rPr>
        <w:t xml:space="preserve"> поголовья крупного рогатого скота и роста его продуктивности, в растениеводстве – увеличение производства продукции путем </w:t>
      </w:r>
      <w:r w:rsidR="00684779">
        <w:rPr>
          <w:sz w:val="24"/>
          <w:szCs w:val="24"/>
        </w:rPr>
        <w:t xml:space="preserve"> повышения урожайности культур за счет </w:t>
      </w:r>
      <w:r w:rsidRPr="00CA0F7C">
        <w:rPr>
          <w:sz w:val="24"/>
          <w:szCs w:val="24"/>
        </w:rPr>
        <w:t>применения прогрессивных технологий</w:t>
      </w:r>
      <w:r w:rsidR="00684779">
        <w:rPr>
          <w:sz w:val="24"/>
          <w:szCs w:val="24"/>
        </w:rPr>
        <w:t xml:space="preserve"> их </w:t>
      </w:r>
      <w:r w:rsidRPr="00CA0F7C">
        <w:rPr>
          <w:sz w:val="24"/>
          <w:szCs w:val="24"/>
        </w:rPr>
        <w:t xml:space="preserve"> возделывания</w:t>
      </w:r>
      <w:r w:rsidR="002E7BFA">
        <w:rPr>
          <w:sz w:val="24"/>
          <w:szCs w:val="24"/>
        </w:rPr>
        <w:t>;</w:t>
      </w:r>
      <w:r w:rsidRPr="00CA0F7C">
        <w:rPr>
          <w:sz w:val="24"/>
          <w:szCs w:val="24"/>
        </w:rPr>
        <w:t xml:space="preserve"> </w:t>
      </w:r>
    </w:p>
    <w:p w14:paraId="7A5E1B69" w14:textId="7219F1FF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постоянное исследование рынков сбыта готовой продукции </w:t>
      </w:r>
      <w:r w:rsidR="002E7BFA">
        <w:rPr>
          <w:sz w:val="24"/>
          <w:szCs w:val="24"/>
        </w:rPr>
        <w:t>с целью увеличения выгодных объемов продаж;</w:t>
      </w:r>
    </w:p>
    <w:p w14:paraId="074E72ED" w14:textId="3B0B8CE4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сокращение  затрат</w:t>
      </w:r>
      <w:proofErr w:type="gramEnd"/>
      <w:r w:rsidRPr="00CA0F7C">
        <w:rPr>
          <w:sz w:val="24"/>
          <w:szCs w:val="24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</w:t>
      </w:r>
      <w:r w:rsidR="002E7BFA">
        <w:rPr>
          <w:sz w:val="24"/>
          <w:szCs w:val="24"/>
        </w:rPr>
        <w:t>;</w:t>
      </w:r>
      <w:r w:rsidRPr="00CA0F7C">
        <w:rPr>
          <w:sz w:val="24"/>
          <w:szCs w:val="24"/>
        </w:rPr>
        <w:t xml:space="preserve"> </w:t>
      </w:r>
    </w:p>
    <w:p w14:paraId="679B913D" w14:textId="1ADD6B83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укрепление материально-технической базы предприятия </w:t>
      </w:r>
      <w:r w:rsidR="00AA11EA">
        <w:rPr>
          <w:sz w:val="24"/>
          <w:szCs w:val="24"/>
        </w:rPr>
        <w:t>путем проведения</w:t>
      </w:r>
      <w:r w:rsidRPr="00CA0F7C">
        <w:rPr>
          <w:sz w:val="24"/>
          <w:szCs w:val="24"/>
        </w:rPr>
        <w:t xml:space="preserve"> модернизаци</w:t>
      </w:r>
      <w:r w:rsidR="00AA11EA">
        <w:rPr>
          <w:sz w:val="24"/>
          <w:szCs w:val="24"/>
        </w:rPr>
        <w:t>и</w:t>
      </w:r>
      <w:r w:rsidRPr="00CA0F7C">
        <w:rPr>
          <w:sz w:val="24"/>
          <w:szCs w:val="24"/>
        </w:rPr>
        <w:t xml:space="preserve"> и техническо</w:t>
      </w:r>
      <w:r w:rsidR="00AA11EA">
        <w:rPr>
          <w:sz w:val="24"/>
          <w:szCs w:val="24"/>
        </w:rPr>
        <w:t>го</w:t>
      </w:r>
      <w:r w:rsidRPr="00CA0F7C">
        <w:rPr>
          <w:sz w:val="24"/>
          <w:szCs w:val="24"/>
        </w:rPr>
        <w:t xml:space="preserve"> перевооружени</w:t>
      </w:r>
      <w:r w:rsidR="00AA11EA">
        <w:rPr>
          <w:sz w:val="24"/>
          <w:szCs w:val="24"/>
        </w:rPr>
        <w:t>я производства;</w:t>
      </w:r>
    </w:p>
    <w:p w14:paraId="05DA94A8" w14:textId="77777777" w:rsidR="00457D9D" w:rsidRPr="00457D9D" w:rsidRDefault="00AA11EA" w:rsidP="00FA57BA">
      <w:pPr>
        <w:pStyle w:val="11"/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sz w:val="24"/>
          <w:szCs w:val="24"/>
        </w:rPr>
        <w:t>повышение производительности труда</w:t>
      </w:r>
      <w:r w:rsidR="00457D9D">
        <w:rPr>
          <w:sz w:val="24"/>
          <w:szCs w:val="24"/>
        </w:rPr>
        <w:t xml:space="preserve"> путем </w:t>
      </w:r>
      <w:r w:rsidR="00077F7F" w:rsidRPr="00CA0F7C">
        <w:rPr>
          <w:sz w:val="24"/>
          <w:szCs w:val="24"/>
        </w:rPr>
        <w:t>улучшени</w:t>
      </w:r>
      <w:r w:rsidR="00457D9D">
        <w:rPr>
          <w:sz w:val="24"/>
          <w:szCs w:val="24"/>
        </w:rPr>
        <w:t>я</w:t>
      </w:r>
      <w:r w:rsidR="00077F7F" w:rsidRPr="00CA0F7C">
        <w:rPr>
          <w:sz w:val="24"/>
          <w:szCs w:val="24"/>
        </w:rPr>
        <w:t xml:space="preserve"> социально-бытовых условий </w:t>
      </w:r>
      <w:r w:rsidR="00457D9D">
        <w:rPr>
          <w:sz w:val="24"/>
          <w:szCs w:val="24"/>
        </w:rPr>
        <w:t>работников общества.</w:t>
      </w:r>
    </w:p>
    <w:p w14:paraId="7A5588C9" w14:textId="77777777" w:rsidR="00457D9D" w:rsidRPr="00457D9D" w:rsidRDefault="00457D9D" w:rsidP="00457D9D">
      <w:pPr>
        <w:pStyle w:val="11"/>
        <w:widowControl w:val="0"/>
        <w:ind w:left="360"/>
        <w:jc w:val="both"/>
        <w:rPr>
          <w:color w:val="000000"/>
        </w:rPr>
      </w:pPr>
    </w:p>
    <w:p w14:paraId="1906C421" w14:textId="2E2FCC27" w:rsidR="00077F7F" w:rsidRPr="00457D9D" w:rsidRDefault="00457D9D" w:rsidP="00457D9D">
      <w:pPr>
        <w:pStyle w:val="11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077F7F" w:rsidRPr="00457D9D">
        <w:rPr>
          <w:color w:val="000000"/>
          <w:sz w:val="24"/>
          <w:szCs w:val="24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339EEF45" w14:textId="77777777" w:rsidR="00077F7F" w:rsidRPr="00CA0F7C" w:rsidRDefault="00077F7F" w:rsidP="00077F7F">
      <w:pPr>
        <w:ind w:firstLine="709"/>
        <w:rPr>
          <w:rFonts w:ascii="Times New Roman" w:hAnsi="Times New Roman" w:cs="Times New Roman"/>
        </w:rPr>
      </w:pPr>
    </w:p>
    <w:p w14:paraId="4EA3C447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950BB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014B66"/>
    <w:rsid w:val="00047A97"/>
    <w:rsid w:val="00077F7F"/>
    <w:rsid w:val="0009316C"/>
    <w:rsid w:val="000A2994"/>
    <w:rsid w:val="001065B2"/>
    <w:rsid w:val="00131551"/>
    <w:rsid w:val="00177303"/>
    <w:rsid w:val="001D7764"/>
    <w:rsid w:val="001E116E"/>
    <w:rsid w:val="00253863"/>
    <w:rsid w:val="002A79A4"/>
    <w:rsid w:val="002B54E7"/>
    <w:rsid w:val="002E7BFA"/>
    <w:rsid w:val="002F509B"/>
    <w:rsid w:val="003B5950"/>
    <w:rsid w:val="00457D9D"/>
    <w:rsid w:val="00494409"/>
    <w:rsid w:val="004B5290"/>
    <w:rsid w:val="004F59BD"/>
    <w:rsid w:val="0054563A"/>
    <w:rsid w:val="0058448F"/>
    <w:rsid w:val="00596A83"/>
    <w:rsid w:val="00684779"/>
    <w:rsid w:val="006E2E08"/>
    <w:rsid w:val="007C4925"/>
    <w:rsid w:val="00817DAF"/>
    <w:rsid w:val="00830B25"/>
    <w:rsid w:val="0086614D"/>
    <w:rsid w:val="008B3E88"/>
    <w:rsid w:val="008E74ED"/>
    <w:rsid w:val="009319DB"/>
    <w:rsid w:val="00937746"/>
    <w:rsid w:val="00947E20"/>
    <w:rsid w:val="00950BBD"/>
    <w:rsid w:val="00A05C70"/>
    <w:rsid w:val="00A73217"/>
    <w:rsid w:val="00AA11EA"/>
    <w:rsid w:val="00AB143E"/>
    <w:rsid w:val="00AC269C"/>
    <w:rsid w:val="00BA7738"/>
    <w:rsid w:val="00BD5937"/>
    <w:rsid w:val="00C62C8C"/>
    <w:rsid w:val="00C8611F"/>
    <w:rsid w:val="00D62E86"/>
    <w:rsid w:val="00D947E3"/>
    <w:rsid w:val="00D9626A"/>
    <w:rsid w:val="00DE5EA5"/>
    <w:rsid w:val="00E21ECE"/>
    <w:rsid w:val="00F352FC"/>
    <w:rsid w:val="00F62EBF"/>
    <w:rsid w:val="00F641BE"/>
    <w:rsid w:val="00F828F6"/>
    <w:rsid w:val="00F91853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B03"/>
  <w15:docId w15:val="{053C0516-871E-4088-BEE0-117E0FD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86614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6614D"/>
    <w:rPr>
      <w:color w:val="800080"/>
      <w:u w:val="single"/>
    </w:rPr>
  </w:style>
  <w:style w:type="paragraph" w:customStyle="1" w:styleId="font5">
    <w:name w:val="font5"/>
    <w:basedOn w:val="a"/>
    <w:rsid w:val="0086614D"/>
    <w:pPr>
      <w:spacing w:before="100" w:beforeAutospacing="1" w:after="100" w:afterAutospacing="1"/>
      <w:ind w:firstLine="0"/>
      <w:jc w:val="left"/>
    </w:pPr>
    <w:rPr>
      <w:rFonts w:ascii="Arial CYR" w:hAnsi="Arial CYR" w:cs="Arial CYR"/>
      <w:color w:val="000000"/>
      <w:sz w:val="20"/>
      <w:szCs w:val="20"/>
    </w:rPr>
  </w:style>
  <w:style w:type="paragraph" w:customStyle="1" w:styleId="xl65">
    <w:name w:val="xl65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86614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67">
    <w:name w:val="xl67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1">
    <w:name w:val="xl71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5">
    <w:name w:val="xl7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78">
    <w:name w:val="xl7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9">
    <w:name w:val="xl7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0">
    <w:name w:val="xl8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1">
    <w:name w:val="xl8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2">
    <w:name w:val="xl8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4">
    <w:name w:val="xl8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7">
    <w:name w:val="xl8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8">
    <w:name w:val="xl8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3">
    <w:name w:val="xl9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4">
    <w:name w:val="xl9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866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8661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99">
    <w:name w:val="xl9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1">
    <w:name w:val="xl10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2">
    <w:name w:val="xl10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3">
    <w:name w:val="xl10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4">
    <w:name w:val="xl10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7">
    <w:name w:val="xl10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8">
    <w:name w:val="xl10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9">
    <w:name w:val="xl10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color w:val="000099"/>
    </w:rPr>
  </w:style>
  <w:style w:type="paragraph" w:customStyle="1" w:styleId="xl110">
    <w:name w:val="xl11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styleId="a9">
    <w:name w:val="Normal (Web)"/>
    <w:basedOn w:val="a"/>
    <w:semiHidden/>
    <w:unhideWhenUsed/>
    <w:rsid w:val="00077F7F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Обычный1"/>
    <w:rsid w:val="00077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77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7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nt6">
    <w:name w:val="font6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D962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D962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2024-03-11T09:56:00Z</cp:lastPrinted>
  <dcterms:created xsi:type="dcterms:W3CDTF">2025-03-19T09:40:00Z</dcterms:created>
  <dcterms:modified xsi:type="dcterms:W3CDTF">2025-03-19T09:41:00Z</dcterms:modified>
</cp:coreProperties>
</file>